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rPr>
          <w:rFonts w:eastAsia="黑体"/>
          <w:b/>
          <w:sz w:val="32"/>
          <w:szCs w:val="32"/>
        </w:rPr>
      </w:pPr>
      <w:r>
        <w:rPr>
          <w:rFonts w:eastAsia="黑体"/>
          <w:b/>
          <w:sz w:val="32"/>
          <w:szCs w:val="32"/>
        </w:rPr>
        <w:drawing>
          <wp:inline distT="0" distB="0" distL="0" distR="0">
            <wp:extent cx="2038350" cy="472440"/>
            <wp:effectExtent l="0" t="0" r="0" b="0"/>
            <wp:docPr id="4"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descr="英文标识副本4"/>
                    <pic:cNvPicPr>
                      <a:picLocks noChangeAspect="1" noChangeArrowheads="1"/>
                    </pic:cNvPicPr>
                  </pic:nvPicPr>
                  <pic:blipFill>
                    <a:blip r:embed="rId18" cstate="print"/>
                    <a:srcRect/>
                    <a:stretch>
                      <a:fillRect/>
                    </a:stretch>
                  </pic:blipFill>
                  <pic:spPr>
                    <a:xfrm>
                      <a:off x="0" y="0"/>
                      <a:ext cx="2060624" cy="477722"/>
                    </a:xfrm>
                    <a:prstGeom prst="rect">
                      <a:avLst/>
                    </a:prstGeom>
                    <a:noFill/>
                    <a:ln w="9525">
                      <a:noFill/>
                      <a:miter lim="800000"/>
                      <a:headEnd/>
                      <a:tailEnd/>
                    </a:ln>
                  </pic:spPr>
                </pic:pic>
              </a:graphicData>
            </a:graphic>
          </wp:inline>
        </w:drawing>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hAnsi="宋体" w:eastAsia="黑体"/>
          <w:b/>
          <w:sz w:val="32"/>
          <w:szCs w:val="32"/>
        </w:rPr>
      </w:pPr>
      <w:r>
        <w:rPr>
          <w:rFonts w:hint="eastAsia" w:hAnsi="宋体" w:eastAsia="黑体"/>
          <w:b/>
          <w:sz w:val="32"/>
          <w:szCs w:val="32"/>
        </w:rPr>
        <w:t>浙江某金融资产交易中心项目</w:t>
      </w:r>
    </w:p>
    <w:p>
      <w:pPr>
        <w:ind w:firstLine="0" w:firstLineChars="0"/>
        <w:jc w:val="center"/>
        <w:rPr>
          <w:rFonts w:eastAsia="黑体"/>
          <w:b/>
          <w:sz w:val="32"/>
          <w:szCs w:val="32"/>
        </w:rPr>
      </w:pPr>
      <w:r>
        <w:rPr>
          <w:rFonts w:hint="eastAsia" w:hAnsi="宋体" w:eastAsia="黑体"/>
          <w:b/>
          <w:sz w:val="32"/>
          <w:szCs w:val="32"/>
        </w:rPr>
        <w:t>可行性研究报告案例</w:t>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left"/>
        <w:rPr>
          <w:rFonts w:cs="Times New Roman" w:eastAsiaTheme="minorEastAsia"/>
          <w:b/>
          <w:szCs w:val="24"/>
        </w:rPr>
      </w:pPr>
      <w:r>
        <w:rPr>
          <w:rFonts w:cs="Times New Roman" w:eastAsiaTheme="minorEastAsia"/>
          <w:b/>
          <w:szCs w:val="24"/>
        </w:rPr>
        <w:t>编制单位：北京尚普信息咨询有限公司</w:t>
      </w:r>
    </w:p>
    <w:p>
      <w:pPr>
        <w:ind w:firstLine="0" w:firstLineChars="0"/>
        <w:jc w:val="left"/>
        <w:rPr>
          <w:rFonts w:cs="Times New Roman" w:eastAsiaTheme="minorEastAsia"/>
          <w:b/>
          <w:szCs w:val="24"/>
        </w:rPr>
      </w:pPr>
      <w:r>
        <w:rPr>
          <w:rFonts w:cs="Times New Roman" w:eastAsiaTheme="minorEastAsia"/>
          <w:b/>
          <w:szCs w:val="24"/>
        </w:rPr>
        <w:t>联系电话：010-82885739    传真：010-82885785</w:t>
      </w:r>
    </w:p>
    <w:p>
      <w:pPr>
        <w:ind w:firstLine="0" w:firstLineChars="0"/>
        <w:jc w:val="left"/>
        <w:rPr>
          <w:rFonts w:cs="Times New Roman" w:eastAsiaTheme="minorEastAsia"/>
          <w:b/>
          <w:szCs w:val="24"/>
        </w:rPr>
      </w:pPr>
      <w:r>
        <w:rPr>
          <w:rFonts w:cs="Times New Roman" w:eastAsiaTheme="minorEastAsia"/>
          <w:b/>
          <w:szCs w:val="24"/>
        </w:rPr>
        <w:t xml:space="preserve">邮编：100083         </w:t>
      </w:r>
      <w:r>
        <w:rPr>
          <w:rFonts w:hint="eastAsia" w:cs="Times New Roman" w:eastAsiaTheme="minorEastAsia"/>
          <w:b/>
          <w:szCs w:val="24"/>
        </w:rPr>
        <w:t xml:space="preserve">     </w:t>
      </w:r>
      <w:r>
        <w:rPr>
          <w:rFonts w:cs="Times New Roman" w:eastAsiaTheme="minorEastAsia"/>
          <w:b/>
          <w:szCs w:val="24"/>
        </w:rPr>
        <w:t>邮箱：</w:t>
      </w:r>
      <w:r>
        <w:fldChar w:fldCharType="begin"/>
      </w:r>
      <w:r>
        <w:instrText xml:space="preserve"> HYPERLINK "mailto:hfchen@shangpu-china.com" </w:instrText>
      </w:r>
      <w:r>
        <w:fldChar w:fldCharType="separate"/>
      </w:r>
      <w:r>
        <w:rPr>
          <w:rFonts w:hint="eastAsia" w:eastAsia="Arial Unicode MS" w:cs="Arial Unicode MS"/>
          <w:b/>
          <w:u w:val="single"/>
        </w:rPr>
        <w:t>hfchen@shangpu-china.com</w:t>
      </w:r>
      <w:r>
        <w:rPr>
          <w:rFonts w:hint="eastAsia" w:eastAsia="Arial Unicode MS" w:cs="Arial Unicode MS"/>
          <w:b/>
          <w:u w:val="single"/>
        </w:rPr>
        <w:fldChar w:fldCharType="end"/>
      </w:r>
    </w:p>
    <w:p>
      <w:pPr>
        <w:ind w:firstLine="0" w:firstLineChars="0"/>
        <w:jc w:val="left"/>
        <w:rPr>
          <w:rFonts w:cs="Times New Roman" w:eastAsiaTheme="minorEastAsia"/>
          <w:b/>
          <w:szCs w:val="24"/>
        </w:rPr>
      </w:pPr>
      <w:r>
        <w:rPr>
          <w:rFonts w:cs="Times New Roman" w:eastAsiaTheme="minorEastAsia"/>
          <w:b/>
          <w:szCs w:val="24"/>
        </w:rPr>
        <w:t>北京总公司：北京市海淀区北四环中路229号海泰大厦1118室</w:t>
      </w:r>
    </w:p>
    <w:p>
      <w:pPr>
        <w:ind w:firstLine="0" w:firstLineChars="0"/>
        <w:jc w:val="left"/>
        <w:rPr>
          <w:rFonts w:cs="Times New Roman" w:eastAsiaTheme="minorEastAsia"/>
          <w:b/>
          <w:szCs w:val="24"/>
        </w:rPr>
      </w:pPr>
      <w:r>
        <w:rPr>
          <w:rFonts w:cs="Times New Roman" w:eastAsiaTheme="minorEastAsia"/>
          <w:b/>
          <w:szCs w:val="24"/>
        </w:rPr>
        <w:t>网址：</w:t>
      </w:r>
      <w:r>
        <w:rPr>
          <w:rFonts w:cs="Times New Roman" w:eastAsiaTheme="minorEastAsia"/>
          <w:b/>
          <w:u w:val="single"/>
        </w:rPr>
        <w:t>http://plan.cu-market.com.cn/</w:t>
      </w:r>
    </w:p>
    <w:p>
      <w:pPr>
        <w:ind w:firstLine="744" w:firstLineChars="310"/>
        <w:jc w:val="left"/>
        <w:rPr>
          <w:rFonts w:cs="Times New Roman" w:eastAsiaTheme="minorEastAsia"/>
          <w:b/>
          <w:szCs w:val="24"/>
        </w:rPr>
      </w:pPr>
      <w:r>
        <w:fldChar w:fldCharType="begin"/>
      </w:r>
      <w:r>
        <w:instrText xml:space="preserve"> HYPERLINK "http://www.shangpu-china.com/" </w:instrText>
      </w:r>
      <w:r>
        <w:fldChar w:fldCharType="separate"/>
      </w:r>
      <w:r>
        <w:rPr>
          <w:rFonts w:cs="Times New Roman" w:eastAsiaTheme="minorEastAsia"/>
          <w:b/>
          <w:u w:val="single"/>
        </w:rPr>
        <w:t>http://www.shangpu-china.com/</w:t>
      </w:r>
      <w:r>
        <w:rPr>
          <w:rFonts w:cs="Times New Roman" w:eastAsiaTheme="minorEastAsia"/>
          <w:b/>
          <w:u w:val="single"/>
        </w:rPr>
        <w:fldChar w:fldCharType="end"/>
      </w:r>
    </w:p>
    <w:p>
      <w:pPr>
        <w:ind w:firstLine="480"/>
      </w:pP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560"/>
        <w:jc w:val="center"/>
        <w:rPr>
          <w:b/>
          <w:sz w:val="28"/>
          <w:szCs w:val="28"/>
        </w:rPr>
      </w:pPr>
      <w:r>
        <w:rPr>
          <w:rFonts w:hint="eastAsia"/>
          <w:b/>
          <w:sz w:val="28"/>
          <w:szCs w:val="28"/>
        </w:rPr>
        <w:t>目 录</w:t>
      </w:r>
    </w:p>
    <w:p>
      <w:pPr>
        <w:pStyle w:val="35"/>
        <w:tabs>
          <w:tab w:val="right" w:leader="dot" w:pos="8296"/>
        </w:tabs>
        <w:ind w:firstLine="0" w:firstLineChars="0"/>
        <w:rPr>
          <w:rFonts w:eastAsiaTheme="minorEastAsia" w:cstheme="minorBidi"/>
          <w:smallCaps w:val="0"/>
          <w:sz w:val="24"/>
          <w:szCs w:val="24"/>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"_Toc467497726" </w:instrText>
      </w:r>
      <w:r>
        <w:fldChar w:fldCharType="separate"/>
      </w:r>
      <w:r>
        <w:rPr>
          <w:rStyle w:val="48"/>
        </w:rPr>
        <w:t>第一章 项目依据及概况</w:t>
      </w:r>
      <w:r>
        <w:tab/>
      </w:r>
      <w:r>
        <w:fldChar w:fldCharType="begin"/>
      </w:r>
      <w:r>
        <w:instrText xml:space="preserve"> PAGEREF _Toc467497726 \h </w:instrText>
      </w:r>
      <w:r>
        <w:fldChar w:fldCharType="separate"/>
      </w:r>
      <w:r>
        <w:t>1</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"_Toc467497727" </w:instrText>
      </w:r>
      <w:r>
        <w:fldChar w:fldCharType="separate"/>
      </w:r>
      <w:r>
        <w:rPr>
          <w:rStyle w:val="48"/>
          <w:i w:val="0"/>
        </w:rPr>
        <w:t>第一节 设立目的及依据</w:t>
      </w:r>
      <w:r>
        <w:rPr>
          <w:i w:val="0"/>
        </w:rPr>
        <w:tab/>
      </w:r>
      <w:r>
        <w:rPr>
          <w:i w:val="0"/>
        </w:rPr>
        <w:fldChar w:fldCharType="begin"/>
      </w:r>
      <w:r>
        <w:rPr>
          <w:i w:val="0"/>
        </w:rPr>
        <w:instrText xml:space="preserve"> PAGEREF _Toc467497727 \h </w:instrText>
      </w:r>
      <w:r>
        <w:rPr>
          <w:i w:val="0"/>
        </w:rPr>
        <w:fldChar w:fldCharType="separate"/>
      </w:r>
      <w:r>
        <w:rPr>
          <w:i w:val="0"/>
        </w:rPr>
        <w:t>1</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"_Toc467497728" </w:instrText>
      </w:r>
      <w:r>
        <w:fldChar w:fldCharType="separate"/>
      </w:r>
      <w:r>
        <w:rPr>
          <w:rStyle w:val="48"/>
          <w:i w:val="0"/>
        </w:rPr>
        <w:t>第二节 项目总论</w:t>
      </w:r>
      <w:r>
        <w:rPr>
          <w:i w:val="0"/>
        </w:rPr>
        <w:tab/>
      </w:r>
      <w:r>
        <w:rPr>
          <w:i w:val="0"/>
        </w:rPr>
        <w:fldChar w:fldCharType="begin"/>
      </w:r>
      <w:r>
        <w:rPr>
          <w:i w:val="0"/>
        </w:rPr>
        <w:instrText xml:space="preserve"> PAGEREF _Toc467497728 \h </w:instrText>
      </w:r>
      <w:r>
        <w:rPr>
          <w:i w:val="0"/>
        </w:rPr>
        <w:fldChar w:fldCharType="separate"/>
      </w:r>
      <w:r>
        <w:rPr>
          <w:i w:val="0"/>
        </w:rPr>
        <w:t>1</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"_Toc467497729" </w:instrText>
      </w:r>
      <w:r>
        <w:fldChar w:fldCharType="separate"/>
      </w:r>
      <w:r>
        <w:rPr>
          <w:rStyle w:val="48"/>
        </w:rPr>
        <w:t>第二章 投资方基本情况介绍</w:t>
      </w:r>
      <w:r>
        <w:tab/>
      </w:r>
      <w:r>
        <w:fldChar w:fldCharType="begin"/>
      </w:r>
      <w:r>
        <w:instrText xml:space="preserve"> PAGEREF _Toc467497729 \h </w:instrText>
      </w:r>
      <w:r>
        <w:fldChar w:fldCharType="separate"/>
      </w:r>
      <w:r>
        <w:t>1</w:t>
      </w:r>
      <w:r>
        <w:fldChar w:fldCharType="end"/>
      </w:r>
      <w: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"_Toc467497730" </w:instrText>
      </w:r>
      <w:r>
        <w:fldChar w:fldCharType="separate"/>
      </w:r>
      <w:r>
        <w:rPr>
          <w:rStyle w:val="48"/>
        </w:rPr>
        <w:t>第三章 必要性及可行性分析</w:t>
      </w:r>
      <w:r>
        <w:tab/>
      </w:r>
      <w:r>
        <w:fldChar w:fldCharType="begin"/>
      </w:r>
      <w:r>
        <w:instrText xml:space="preserve"> PAGEREF _Toc467497730 \h </w:instrText>
      </w:r>
      <w:r>
        <w:fldChar w:fldCharType="separate"/>
      </w:r>
      <w:r>
        <w:t>1</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"_Toc467497731" </w:instrText>
      </w:r>
      <w:r>
        <w:fldChar w:fldCharType="separate"/>
      </w:r>
      <w:r>
        <w:rPr>
          <w:rStyle w:val="48"/>
          <w:i w:val="0"/>
        </w:rPr>
        <w:t>第一节 项目建设背景</w:t>
      </w:r>
      <w:r>
        <w:rPr>
          <w:i w:val="0"/>
        </w:rPr>
        <w:tab/>
      </w:r>
      <w:r>
        <w:rPr>
          <w:i w:val="0"/>
        </w:rPr>
        <w:fldChar w:fldCharType="begin"/>
      </w:r>
      <w:r>
        <w:rPr>
          <w:i w:val="0"/>
        </w:rPr>
        <w:instrText xml:space="preserve"> PAGEREF _Toc467497731 \h </w:instrText>
      </w:r>
      <w:r>
        <w:rPr>
          <w:i w:val="0"/>
        </w:rPr>
        <w:fldChar w:fldCharType="separate"/>
      </w:r>
      <w:r>
        <w:rPr>
          <w:i w:val="0"/>
        </w:rPr>
        <w:t>1</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"_Toc467497732" </w:instrText>
      </w:r>
      <w:r>
        <w:fldChar w:fldCharType="separate"/>
      </w:r>
      <w:r>
        <w:rPr>
          <w:rStyle w:val="48"/>
          <w:i w:val="0"/>
        </w:rPr>
        <w:t>第二节 项目建设必要性</w:t>
      </w:r>
      <w:r>
        <w:rPr>
          <w:i w:val="0"/>
        </w:rPr>
        <w:tab/>
      </w:r>
      <w:r>
        <w:rPr>
          <w:i w:val="0"/>
        </w:rPr>
        <w:fldChar w:fldCharType="begin"/>
      </w:r>
      <w:r>
        <w:rPr>
          <w:i w:val="0"/>
        </w:rPr>
        <w:instrText xml:space="preserve"> PAGEREF _Toc467497732 \h </w:instrText>
      </w:r>
      <w:r>
        <w:rPr>
          <w:i w:val="0"/>
        </w:rPr>
        <w:fldChar w:fldCharType="separate"/>
      </w:r>
      <w:r>
        <w:rPr>
          <w:i w:val="0"/>
        </w:rPr>
        <w:t>6</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"_Toc467497733" </w:instrText>
      </w:r>
      <w:r>
        <w:fldChar w:fldCharType="separate"/>
      </w:r>
      <w:r>
        <w:rPr>
          <w:rStyle w:val="48"/>
          <w:i w:val="0"/>
        </w:rPr>
        <w:t>第三节 项目建设可行性</w:t>
      </w:r>
      <w:r>
        <w:rPr>
          <w:i w:val="0"/>
        </w:rPr>
        <w:tab/>
      </w:r>
      <w:r>
        <w:rPr>
          <w:i w:val="0"/>
        </w:rPr>
        <w:fldChar w:fldCharType="begin"/>
      </w:r>
      <w:r>
        <w:rPr>
          <w:i w:val="0"/>
        </w:rPr>
        <w:instrText xml:space="preserve"> PAGEREF _Toc467497733 \h </w:instrText>
      </w:r>
      <w:r>
        <w:rPr>
          <w:i w:val="0"/>
        </w:rPr>
        <w:fldChar w:fldCharType="separate"/>
      </w:r>
      <w:r>
        <w:rPr>
          <w:i w:val="0"/>
        </w:rPr>
        <w:t>7</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"_Toc467497734" </w:instrText>
      </w:r>
      <w:r>
        <w:fldChar w:fldCharType="separate"/>
      </w:r>
      <w:r>
        <w:rPr>
          <w:rStyle w:val="48"/>
        </w:rPr>
        <w:t>第四章 项目所在行业市场分析</w:t>
      </w:r>
      <w:r>
        <w:tab/>
      </w:r>
      <w:r>
        <w:fldChar w:fldCharType="begin"/>
      </w:r>
      <w:r>
        <w:instrText xml:space="preserve"> PAGEREF _Toc467497734 \h </w:instrText>
      </w:r>
      <w:r>
        <w:fldChar w:fldCharType="separate"/>
      </w:r>
      <w:r>
        <w:t>7</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"_Toc467497735" </w:instrText>
      </w:r>
      <w:r>
        <w:fldChar w:fldCharType="separate"/>
      </w:r>
      <w:r>
        <w:rPr>
          <w:rStyle w:val="48"/>
          <w:i w:val="0"/>
        </w:rPr>
        <w:t>第一节 全国金融资产交易市场分析</w:t>
      </w:r>
      <w:r>
        <w:rPr>
          <w:i w:val="0"/>
        </w:rPr>
        <w:tab/>
      </w:r>
      <w:r>
        <w:rPr>
          <w:i w:val="0"/>
        </w:rPr>
        <w:fldChar w:fldCharType="begin"/>
      </w:r>
      <w:r>
        <w:rPr>
          <w:i w:val="0"/>
        </w:rPr>
        <w:instrText xml:space="preserve"> PAGEREF _Toc467497735 \h </w:instrText>
      </w:r>
      <w:r>
        <w:rPr>
          <w:i w:val="0"/>
        </w:rPr>
        <w:fldChar w:fldCharType="separate"/>
      </w:r>
      <w:r>
        <w:rPr>
          <w:i w:val="0"/>
        </w:rPr>
        <w:t>7</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"_Toc467497736" </w:instrText>
      </w:r>
      <w:r>
        <w:fldChar w:fldCharType="separate"/>
      </w:r>
      <w:r>
        <w:rPr>
          <w:rStyle w:val="48"/>
          <w:i w:val="0"/>
        </w:rPr>
        <w:t>第二节 广州市及广东省金融市场分析</w:t>
      </w:r>
      <w:r>
        <w:rPr>
          <w:i w:val="0"/>
        </w:rPr>
        <w:tab/>
      </w:r>
      <w:r>
        <w:rPr>
          <w:i w:val="0"/>
        </w:rPr>
        <w:fldChar w:fldCharType="begin"/>
      </w:r>
      <w:r>
        <w:rPr>
          <w:i w:val="0"/>
        </w:rPr>
        <w:instrText xml:space="preserve"> PAGEREF _Toc467497736 \h </w:instrText>
      </w:r>
      <w:r>
        <w:rPr>
          <w:i w:val="0"/>
        </w:rPr>
        <w:fldChar w:fldCharType="separate"/>
      </w:r>
      <w:r>
        <w:rPr>
          <w:i w:val="0"/>
        </w:rPr>
        <w:t>8</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"_Toc467497737" </w:instrText>
      </w:r>
      <w:r>
        <w:fldChar w:fldCharType="separate"/>
      </w:r>
      <w:r>
        <w:rPr>
          <w:rStyle w:val="48"/>
          <w:i w:val="0"/>
        </w:rPr>
        <w:t>第三节 互联网金融市场分析</w:t>
      </w:r>
      <w:r>
        <w:rPr>
          <w:i w:val="0"/>
        </w:rPr>
        <w:tab/>
      </w:r>
      <w:r>
        <w:rPr>
          <w:i w:val="0"/>
        </w:rPr>
        <w:fldChar w:fldCharType="begin"/>
      </w:r>
      <w:r>
        <w:rPr>
          <w:i w:val="0"/>
        </w:rPr>
        <w:instrText xml:space="preserve"> PAGEREF _Toc467497737 \h </w:instrText>
      </w:r>
      <w:r>
        <w:rPr>
          <w:i w:val="0"/>
        </w:rPr>
        <w:fldChar w:fldCharType="separate"/>
      </w:r>
      <w:r>
        <w:rPr>
          <w:i w:val="0"/>
        </w:rPr>
        <w:t>10</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"_Toc467497738" </w:instrText>
      </w:r>
      <w:r>
        <w:fldChar w:fldCharType="separate"/>
      </w:r>
      <w:r>
        <w:rPr>
          <w:rStyle w:val="48"/>
          <w:i w:val="0"/>
        </w:rPr>
        <w:t>第四节 同业状况分析</w:t>
      </w:r>
      <w:r>
        <w:rPr>
          <w:i w:val="0"/>
        </w:rPr>
        <w:tab/>
      </w:r>
      <w:r>
        <w:rPr>
          <w:i w:val="0"/>
        </w:rPr>
        <w:fldChar w:fldCharType="begin"/>
      </w:r>
      <w:r>
        <w:rPr>
          <w:i w:val="0"/>
        </w:rPr>
        <w:instrText xml:space="preserve"> PAGEREF _Toc467497738 \h </w:instrText>
      </w:r>
      <w:r>
        <w:rPr>
          <w:i w:val="0"/>
        </w:rPr>
        <w:fldChar w:fldCharType="separate"/>
      </w:r>
      <w:r>
        <w:rPr>
          <w:i w:val="0"/>
        </w:rPr>
        <w:t>13</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"_Toc467497739" </w:instrText>
      </w:r>
      <w:r>
        <w:fldChar w:fldCharType="separate"/>
      </w:r>
      <w:r>
        <w:rPr>
          <w:rStyle w:val="48"/>
        </w:rPr>
        <w:t>第五章 项目商业模式</w:t>
      </w:r>
      <w:r>
        <w:tab/>
      </w:r>
      <w:r>
        <w:fldChar w:fldCharType="begin"/>
      </w:r>
      <w:r>
        <w:instrText xml:space="preserve"> PAGEREF _Toc467497739 \h </w:instrText>
      </w:r>
      <w:r>
        <w:fldChar w:fldCharType="separate"/>
      </w:r>
      <w:r>
        <w:t>17</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"_Toc467497740" </w:instrText>
      </w:r>
      <w:r>
        <w:fldChar w:fldCharType="separate"/>
      </w:r>
      <w:r>
        <w:rPr>
          <w:rStyle w:val="48"/>
          <w:i w:val="0"/>
        </w:rPr>
        <w:t>第一节 商业模式</w:t>
      </w:r>
      <w:r>
        <w:rPr>
          <w:i w:val="0"/>
        </w:rPr>
        <w:tab/>
      </w:r>
      <w:r>
        <w:rPr>
          <w:i w:val="0"/>
        </w:rPr>
        <w:fldChar w:fldCharType="begin"/>
      </w:r>
      <w:r>
        <w:rPr>
          <w:i w:val="0"/>
        </w:rPr>
        <w:instrText xml:space="preserve"> PAGEREF _Toc467497740 \h </w:instrText>
      </w:r>
      <w:r>
        <w:rPr>
          <w:i w:val="0"/>
        </w:rPr>
        <w:fldChar w:fldCharType="separate"/>
      </w:r>
      <w:r>
        <w:rPr>
          <w:i w:val="0"/>
        </w:rPr>
        <w:t>17</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"_Toc467497741" </w:instrText>
      </w:r>
      <w:r>
        <w:fldChar w:fldCharType="separate"/>
      </w:r>
      <w:r>
        <w:rPr>
          <w:rStyle w:val="48"/>
          <w:i w:val="0"/>
        </w:rPr>
        <w:t>第二节 交易品种设计分析</w:t>
      </w:r>
      <w:r>
        <w:rPr>
          <w:i w:val="0"/>
        </w:rPr>
        <w:tab/>
      </w:r>
      <w:r>
        <w:rPr>
          <w:i w:val="0"/>
        </w:rPr>
        <w:fldChar w:fldCharType="begin"/>
      </w:r>
      <w:r>
        <w:rPr>
          <w:i w:val="0"/>
        </w:rPr>
        <w:instrText xml:space="preserve"> PAGEREF _Toc467497741 \h </w:instrText>
      </w:r>
      <w:r>
        <w:rPr>
          <w:i w:val="0"/>
        </w:rPr>
        <w:fldChar w:fldCharType="separate"/>
      </w:r>
      <w:r>
        <w:rPr>
          <w:i w:val="0"/>
        </w:rPr>
        <w:t>17</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"_Toc467497742" </w:instrText>
      </w:r>
      <w:r>
        <w:fldChar w:fldCharType="separate"/>
      </w:r>
      <w:r>
        <w:rPr>
          <w:rStyle w:val="48"/>
          <w:i w:val="0"/>
        </w:rPr>
        <w:t>第三节 业务设计</w:t>
      </w:r>
      <w:r>
        <w:rPr>
          <w:i w:val="0"/>
        </w:rPr>
        <w:tab/>
      </w:r>
      <w:r>
        <w:rPr>
          <w:i w:val="0"/>
        </w:rPr>
        <w:fldChar w:fldCharType="begin"/>
      </w:r>
      <w:r>
        <w:rPr>
          <w:i w:val="0"/>
        </w:rPr>
        <w:instrText xml:space="preserve"> PAGEREF _Toc467497742 \h </w:instrText>
      </w:r>
      <w:r>
        <w:rPr>
          <w:i w:val="0"/>
        </w:rPr>
        <w:fldChar w:fldCharType="separate"/>
      </w:r>
      <w:r>
        <w:rPr>
          <w:i w:val="0"/>
        </w:rPr>
        <w:t>18</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"_Toc467497743" </w:instrText>
      </w:r>
      <w:r>
        <w:fldChar w:fldCharType="separate"/>
      </w:r>
      <w:r>
        <w:rPr>
          <w:rStyle w:val="48"/>
          <w:i w:val="0"/>
        </w:rPr>
        <w:t>第四节 与港澳及国际市场对接</w:t>
      </w:r>
      <w:r>
        <w:rPr>
          <w:i w:val="0"/>
        </w:rPr>
        <w:tab/>
      </w:r>
      <w:r>
        <w:rPr>
          <w:i w:val="0"/>
        </w:rPr>
        <w:fldChar w:fldCharType="begin"/>
      </w:r>
      <w:r>
        <w:rPr>
          <w:i w:val="0"/>
        </w:rPr>
        <w:instrText xml:space="preserve"> PAGEREF _Toc467497743 \h </w:instrText>
      </w:r>
      <w:r>
        <w:rPr>
          <w:i w:val="0"/>
        </w:rPr>
        <w:fldChar w:fldCharType="separate"/>
      </w:r>
      <w:r>
        <w:rPr>
          <w:i w:val="0"/>
        </w:rPr>
        <w:t>20</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"_Toc467497744" </w:instrText>
      </w:r>
      <w:r>
        <w:fldChar w:fldCharType="separate"/>
      </w:r>
      <w:r>
        <w:rPr>
          <w:rStyle w:val="48"/>
        </w:rPr>
        <w:t>第六章 项目风险控制能力分析</w:t>
      </w:r>
      <w:r>
        <w:tab/>
      </w:r>
      <w:r>
        <w:fldChar w:fldCharType="begin"/>
      </w:r>
      <w:r>
        <w:instrText xml:space="preserve"> PAGEREF _Toc467497744 \h </w:instrText>
      </w:r>
      <w:r>
        <w:fldChar w:fldCharType="separate"/>
      </w:r>
      <w:r>
        <w:t>20</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"_Toc467497745" </w:instrText>
      </w:r>
      <w:r>
        <w:fldChar w:fldCharType="separate"/>
      </w:r>
      <w:r>
        <w:rPr>
          <w:rStyle w:val="48"/>
          <w:i w:val="0"/>
        </w:rPr>
        <w:t>第一节 风险分析</w:t>
      </w:r>
      <w:r>
        <w:rPr>
          <w:i w:val="0"/>
        </w:rPr>
        <w:tab/>
      </w:r>
      <w:r>
        <w:rPr>
          <w:i w:val="0"/>
        </w:rPr>
        <w:fldChar w:fldCharType="begin"/>
      </w:r>
      <w:r>
        <w:rPr>
          <w:i w:val="0"/>
        </w:rPr>
        <w:instrText xml:space="preserve"> PAGEREF _Toc467497745 \h </w:instrText>
      </w:r>
      <w:r>
        <w:rPr>
          <w:i w:val="0"/>
        </w:rPr>
        <w:fldChar w:fldCharType="separate"/>
      </w:r>
      <w:r>
        <w:rPr>
          <w:i w:val="0"/>
        </w:rPr>
        <w:t>20</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"_Toc467497746" </w:instrText>
      </w:r>
      <w:r>
        <w:fldChar w:fldCharType="separate"/>
      </w:r>
      <w:r>
        <w:rPr>
          <w:rStyle w:val="48"/>
          <w:i w:val="0"/>
        </w:rPr>
        <w:t>第二节 风险控制措施</w:t>
      </w:r>
      <w:r>
        <w:rPr>
          <w:i w:val="0"/>
        </w:rPr>
        <w:tab/>
      </w:r>
      <w:r>
        <w:rPr>
          <w:i w:val="0"/>
        </w:rPr>
        <w:fldChar w:fldCharType="begin"/>
      </w:r>
      <w:r>
        <w:rPr>
          <w:i w:val="0"/>
        </w:rPr>
        <w:instrText xml:space="preserve"> PAGEREF _Toc467497746 \h </w:instrText>
      </w:r>
      <w:r>
        <w:rPr>
          <w:i w:val="0"/>
        </w:rPr>
        <w:fldChar w:fldCharType="separate"/>
      </w:r>
      <w:r>
        <w:rPr>
          <w:i w:val="0"/>
        </w:rPr>
        <w:t>20</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"_Toc467497747" </w:instrText>
      </w:r>
      <w:r>
        <w:fldChar w:fldCharType="separate"/>
      </w:r>
      <w:r>
        <w:rPr>
          <w:rStyle w:val="48"/>
        </w:rPr>
        <w:t>第七章 项目业务发展规划</w:t>
      </w:r>
      <w:r>
        <w:tab/>
      </w:r>
      <w:r>
        <w:fldChar w:fldCharType="begin"/>
      </w:r>
      <w:r>
        <w:instrText xml:space="preserve"> PAGEREF _Toc467497747 \h </w:instrText>
      </w:r>
      <w:r>
        <w:fldChar w:fldCharType="separate"/>
      </w:r>
      <w:r>
        <w:t>21</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"_Toc467497748" </w:instrText>
      </w:r>
      <w:r>
        <w:fldChar w:fldCharType="separate"/>
      </w:r>
      <w:r>
        <w:rPr>
          <w:rStyle w:val="48"/>
          <w:i w:val="0"/>
        </w:rPr>
        <w:t>第一节 业务发展规划</w:t>
      </w:r>
      <w:r>
        <w:rPr>
          <w:i w:val="0"/>
        </w:rPr>
        <w:tab/>
      </w:r>
      <w:r>
        <w:rPr>
          <w:i w:val="0"/>
        </w:rPr>
        <w:fldChar w:fldCharType="begin"/>
      </w:r>
      <w:r>
        <w:rPr>
          <w:i w:val="0"/>
        </w:rPr>
        <w:instrText xml:space="preserve"> PAGEREF _Toc467497748 \h </w:instrText>
      </w:r>
      <w:r>
        <w:rPr>
          <w:i w:val="0"/>
        </w:rPr>
        <w:fldChar w:fldCharType="separate"/>
      </w:r>
      <w:r>
        <w:rPr>
          <w:i w:val="0"/>
        </w:rPr>
        <w:t>21</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"_Toc467497749" </w:instrText>
      </w:r>
      <w:r>
        <w:fldChar w:fldCharType="separate"/>
      </w:r>
      <w:r>
        <w:rPr>
          <w:rStyle w:val="48"/>
          <w:i w:val="0"/>
        </w:rPr>
        <w:t>第二节 项目经营目标</w:t>
      </w:r>
      <w:r>
        <w:rPr>
          <w:i w:val="0"/>
        </w:rPr>
        <w:tab/>
      </w:r>
      <w:r>
        <w:rPr>
          <w:i w:val="0"/>
        </w:rPr>
        <w:fldChar w:fldCharType="begin"/>
      </w:r>
      <w:r>
        <w:rPr>
          <w:i w:val="0"/>
        </w:rPr>
        <w:instrText xml:space="preserve"> PAGEREF _Toc467497749 \h </w:instrText>
      </w:r>
      <w:r>
        <w:rPr>
          <w:i w:val="0"/>
        </w:rPr>
        <w:fldChar w:fldCharType="separate"/>
      </w:r>
      <w:r>
        <w:rPr>
          <w:i w:val="0"/>
        </w:rPr>
        <w:t>22</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"_Toc467497750" </w:instrText>
      </w:r>
      <w:r>
        <w:fldChar w:fldCharType="separate"/>
      </w:r>
      <w:r>
        <w:rPr>
          <w:rStyle w:val="48"/>
          <w:i w:val="0"/>
        </w:rPr>
        <w:t>第三节 项目盈利模式</w:t>
      </w:r>
      <w:r>
        <w:rPr>
          <w:i w:val="0"/>
        </w:rPr>
        <w:tab/>
      </w:r>
      <w:r>
        <w:rPr>
          <w:i w:val="0"/>
        </w:rPr>
        <w:fldChar w:fldCharType="begin"/>
      </w:r>
      <w:r>
        <w:rPr>
          <w:i w:val="0"/>
        </w:rPr>
        <w:instrText xml:space="preserve"> PAGEREF _Toc467497750 \h </w:instrText>
      </w:r>
      <w:r>
        <w:rPr>
          <w:i w:val="0"/>
        </w:rPr>
        <w:fldChar w:fldCharType="separate"/>
      </w:r>
      <w:r>
        <w:rPr>
          <w:i w:val="0"/>
        </w:rPr>
        <w:t>22</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"_Toc467497751" </w:instrText>
      </w:r>
      <w:r>
        <w:fldChar w:fldCharType="separate"/>
      </w:r>
      <w:r>
        <w:rPr>
          <w:rStyle w:val="48"/>
        </w:rPr>
        <w:t>第八章 项目组织机构、劳动定员和人员培训</w:t>
      </w:r>
      <w:r>
        <w:tab/>
      </w:r>
      <w:r>
        <w:fldChar w:fldCharType="begin"/>
      </w:r>
      <w:r>
        <w:instrText xml:space="preserve"> PAGEREF _Toc467497751 \h </w:instrText>
      </w:r>
      <w:r>
        <w:fldChar w:fldCharType="separate"/>
      </w:r>
      <w:r>
        <w:t>22</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"_Toc467497752" </w:instrText>
      </w:r>
      <w:r>
        <w:fldChar w:fldCharType="separate"/>
      </w:r>
      <w:r>
        <w:rPr>
          <w:rStyle w:val="48"/>
          <w:i w:val="0"/>
        </w:rPr>
        <w:t>第一节 企业组织机构设置</w:t>
      </w:r>
      <w:r>
        <w:rPr>
          <w:i w:val="0"/>
        </w:rPr>
        <w:tab/>
      </w:r>
      <w:r>
        <w:rPr>
          <w:i w:val="0"/>
        </w:rPr>
        <w:fldChar w:fldCharType="begin"/>
      </w:r>
      <w:r>
        <w:rPr>
          <w:i w:val="0"/>
        </w:rPr>
        <w:instrText xml:space="preserve"> PAGEREF _Toc467497752 \h </w:instrText>
      </w:r>
      <w:r>
        <w:rPr>
          <w:i w:val="0"/>
        </w:rPr>
        <w:fldChar w:fldCharType="separate"/>
      </w:r>
      <w:r>
        <w:rPr>
          <w:i w:val="0"/>
        </w:rPr>
        <w:t>22</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"_Toc467497753" </w:instrText>
      </w:r>
      <w:r>
        <w:fldChar w:fldCharType="separate"/>
      </w:r>
      <w:r>
        <w:rPr>
          <w:rStyle w:val="48"/>
          <w:i w:val="0"/>
        </w:rPr>
        <w:t>第二节 劳动定员和人员培训</w:t>
      </w:r>
      <w:r>
        <w:rPr>
          <w:i w:val="0"/>
        </w:rPr>
        <w:tab/>
      </w:r>
      <w:r>
        <w:rPr>
          <w:i w:val="0"/>
        </w:rPr>
        <w:fldChar w:fldCharType="begin"/>
      </w:r>
      <w:r>
        <w:rPr>
          <w:i w:val="0"/>
        </w:rPr>
        <w:instrText xml:space="preserve"> PAGEREF _Toc467497753 \h </w:instrText>
      </w:r>
      <w:r>
        <w:rPr>
          <w:i w:val="0"/>
        </w:rPr>
        <w:fldChar w:fldCharType="separate"/>
      </w:r>
      <w:r>
        <w:rPr>
          <w:i w:val="0"/>
        </w:rPr>
        <w:t>22</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"_Toc467497754" </w:instrText>
      </w:r>
      <w:r>
        <w:fldChar w:fldCharType="separate"/>
      </w:r>
      <w:r>
        <w:rPr>
          <w:rStyle w:val="48"/>
        </w:rPr>
        <w:t>第九章 项目投资估算</w:t>
      </w:r>
      <w:r>
        <w:tab/>
      </w:r>
      <w:r>
        <w:fldChar w:fldCharType="begin"/>
      </w:r>
      <w:r>
        <w:instrText xml:space="preserve"> PAGEREF _Toc467497754 \h </w:instrText>
      </w:r>
      <w:r>
        <w:fldChar w:fldCharType="separate"/>
      </w:r>
      <w:r>
        <w:t>22</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"_Toc467497755" </w:instrText>
      </w:r>
      <w:r>
        <w:fldChar w:fldCharType="separate"/>
      </w:r>
      <w:r>
        <w:rPr>
          <w:rStyle w:val="48"/>
          <w:i w:val="0"/>
        </w:rPr>
        <w:t>第一节 估算范围与依据</w:t>
      </w:r>
      <w:r>
        <w:rPr>
          <w:i w:val="0"/>
        </w:rPr>
        <w:tab/>
      </w:r>
      <w:r>
        <w:rPr>
          <w:i w:val="0"/>
        </w:rPr>
        <w:fldChar w:fldCharType="begin"/>
      </w:r>
      <w:r>
        <w:rPr>
          <w:i w:val="0"/>
        </w:rPr>
        <w:instrText xml:space="preserve"> PAGEREF _Toc467497755 \h </w:instrText>
      </w:r>
      <w:r>
        <w:rPr>
          <w:i w:val="0"/>
        </w:rPr>
        <w:fldChar w:fldCharType="separate"/>
      </w:r>
      <w:r>
        <w:rPr>
          <w:i w:val="0"/>
        </w:rPr>
        <w:t>22</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"_Toc467497756" </w:instrText>
      </w:r>
      <w:r>
        <w:fldChar w:fldCharType="separate"/>
      </w:r>
      <w:r>
        <w:rPr>
          <w:rStyle w:val="48"/>
          <w:i w:val="0"/>
        </w:rPr>
        <w:t>第二节 建设投资估算</w:t>
      </w:r>
      <w:r>
        <w:rPr>
          <w:i w:val="0"/>
        </w:rPr>
        <w:tab/>
      </w:r>
      <w:r>
        <w:rPr>
          <w:i w:val="0"/>
        </w:rPr>
        <w:fldChar w:fldCharType="begin"/>
      </w:r>
      <w:r>
        <w:rPr>
          <w:i w:val="0"/>
        </w:rPr>
        <w:instrText xml:space="preserve"> PAGEREF _Toc467497756 \h </w:instrText>
      </w:r>
      <w:r>
        <w:rPr>
          <w:i w:val="0"/>
        </w:rPr>
        <w:fldChar w:fldCharType="separate"/>
      </w:r>
      <w:r>
        <w:rPr>
          <w:i w:val="0"/>
        </w:rPr>
        <w:t>22</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"_Toc467497757" </w:instrText>
      </w:r>
      <w:r>
        <w:fldChar w:fldCharType="separate"/>
      </w:r>
      <w:r>
        <w:rPr>
          <w:rStyle w:val="48"/>
          <w:i w:val="0"/>
        </w:rPr>
        <w:t>第三节 流动资金估算</w:t>
      </w:r>
      <w:r>
        <w:rPr>
          <w:i w:val="0"/>
        </w:rPr>
        <w:tab/>
      </w:r>
      <w:r>
        <w:rPr>
          <w:i w:val="0"/>
        </w:rPr>
        <w:fldChar w:fldCharType="begin"/>
      </w:r>
      <w:r>
        <w:rPr>
          <w:i w:val="0"/>
        </w:rPr>
        <w:instrText xml:space="preserve"> PAGEREF _Toc467497757 \h </w:instrText>
      </w:r>
      <w:r>
        <w:rPr>
          <w:i w:val="0"/>
        </w:rPr>
        <w:fldChar w:fldCharType="separate"/>
      </w:r>
      <w:r>
        <w:rPr>
          <w:i w:val="0"/>
        </w:rPr>
        <w:t>23</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"_Toc467497758" </w:instrText>
      </w:r>
      <w:r>
        <w:fldChar w:fldCharType="separate"/>
      </w:r>
      <w:r>
        <w:rPr>
          <w:rStyle w:val="48"/>
          <w:i w:val="0"/>
        </w:rPr>
        <w:t>第四节 项目总投资估算</w:t>
      </w:r>
      <w:r>
        <w:rPr>
          <w:i w:val="0"/>
        </w:rPr>
        <w:tab/>
      </w:r>
      <w:r>
        <w:rPr>
          <w:i w:val="0"/>
        </w:rPr>
        <w:fldChar w:fldCharType="begin"/>
      </w:r>
      <w:r>
        <w:rPr>
          <w:i w:val="0"/>
        </w:rPr>
        <w:instrText xml:space="preserve"> PAGEREF _Toc467497758 \h </w:instrText>
      </w:r>
      <w:r>
        <w:rPr>
          <w:i w:val="0"/>
        </w:rPr>
        <w:fldChar w:fldCharType="separate"/>
      </w:r>
      <w:r>
        <w:rPr>
          <w:i w:val="0"/>
        </w:rPr>
        <w:t>23</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"_Toc467497759" </w:instrText>
      </w:r>
      <w:r>
        <w:fldChar w:fldCharType="separate"/>
      </w:r>
      <w:r>
        <w:rPr>
          <w:rStyle w:val="48"/>
          <w:i w:val="0"/>
        </w:rPr>
        <w:t>第五节 资金筹措</w:t>
      </w:r>
      <w:r>
        <w:rPr>
          <w:i w:val="0"/>
        </w:rPr>
        <w:tab/>
      </w:r>
      <w:r>
        <w:rPr>
          <w:i w:val="0"/>
        </w:rPr>
        <w:fldChar w:fldCharType="begin"/>
      </w:r>
      <w:r>
        <w:rPr>
          <w:i w:val="0"/>
        </w:rPr>
        <w:instrText xml:space="preserve"> PAGEREF _Toc467497759 \h </w:instrText>
      </w:r>
      <w:r>
        <w:rPr>
          <w:i w:val="0"/>
        </w:rPr>
        <w:fldChar w:fldCharType="separate"/>
      </w:r>
      <w:r>
        <w:rPr>
          <w:i w:val="0"/>
        </w:rPr>
        <w:t>23</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"_Toc467497760" </w:instrText>
      </w:r>
      <w:r>
        <w:fldChar w:fldCharType="separate"/>
      </w:r>
      <w:r>
        <w:rPr>
          <w:rStyle w:val="48"/>
        </w:rPr>
        <w:t>第十章 项目社会经济效益分析</w:t>
      </w:r>
      <w:r>
        <w:tab/>
      </w:r>
      <w:r>
        <w:fldChar w:fldCharType="begin"/>
      </w:r>
      <w:r>
        <w:instrText xml:space="preserve"> PAGEREF _Toc467497760 \h </w:instrText>
      </w:r>
      <w:r>
        <w:fldChar w:fldCharType="separate"/>
      </w:r>
      <w:r>
        <w:t>23</w:t>
      </w:r>
      <w:r>
        <w:fldChar w:fldCharType="end"/>
      </w:r>
      <w: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"_Toc467497761" </w:instrText>
      </w:r>
      <w:r>
        <w:fldChar w:fldCharType="separate"/>
      </w:r>
      <w:r>
        <w:rPr>
          <w:rStyle w:val="48"/>
          <w:i w:val="0"/>
        </w:rPr>
        <w:t>第一节 评价依据</w:t>
      </w:r>
      <w:r>
        <w:rPr>
          <w:i w:val="0"/>
        </w:rPr>
        <w:tab/>
      </w:r>
      <w:r>
        <w:rPr>
          <w:i w:val="0"/>
        </w:rPr>
        <w:fldChar w:fldCharType="begin"/>
      </w:r>
      <w:r>
        <w:rPr>
          <w:i w:val="0"/>
        </w:rPr>
        <w:instrText xml:space="preserve"> PAGEREF _Toc467497761 \h </w:instrText>
      </w:r>
      <w:r>
        <w:rPr>
          <w:i w:val="0"/>
        </w:rPr>
        <w:fldChar w:fldCharType="separate"/>
      </w:r>
      <w:r>
        <w:rPr>
          <w:i w:val="0"/>
        </w:rPr>
        <w:t>23</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"_Toc467497762" </w:instrText>
      </w:r>
      <w:r>
        <w:fldChar w:fldCharType="separate"/>
      </w:r>
      <w:r>
        <w:rPr>
          <w:rStyle w:val="48"/>
          <w:i w:val="0"/>
        </w:rPr>
        <w:t>第二节 项目的营业收入结构</w:t>
      </w:r>
      <w:r>
        <w:rPr>
          <w:i w:val="0"/>
        </w:rPr>
        <w:tab/>
      </w:r>
      <w:r>
        <w:rPr>
          <w:i w:val="0"/>
        </w:rPr>
        <w:fldChar w:fldCharType="begin"/>
      </w:r>
      <w:r>
        <w:rPr>
          <w:i w:val="0"/>
        </w:rPr>
        <w:instrText xml:space="preserve"> PAGEREF _Toc467497762 \h </w:instrText>
      </w:r>
      <w:r>
        <w:rPr>
          <w:i w:val="0"/>
        </w:rPr>
        <w:fldChar w:fldCharType="separate"/>
      </w:r>
      <w:r>
        <w:rPr>
          <w:i w:val="0"/>
        </w:rPr>
        <w:t>23</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"_Toc467497763" </w:instrText>
      </w:r>
      <w:r>
        <w:fldChar w:fldCharType="separate"/>
      </w:r>
      <w:r>
        <w:rPr>
          <w:rStyle w:val="48"/>
          <w:i w:val="0"/>
        </w:rPr>
        <w:t>第三节 项目成本费用分析</w:t>
      </w:r>
      <w:r>
        <w:rPr>
          <w:i w:val="0"/>
        </w:rPr>
        <w:tab/>
      </w:r>
      <w:r>
        <w:rPr>
          <w:i w:val="0"/>
        </w:rPr>
        <w:fldChar w:fldCharType="begin"/>
      </w:r>
      <w:r>
        <w:rPr>
          <w:i w:val="0"/>
        </w:rPr>
        <w:instrText xml:space="preserve"> PAGEREF _Toc467497763 \h </w:instrText>
      </w:r>
      <w:r>
        <w:rPr>
          <w:i w:val="0"/>
        </w:rPr>
        <w:fldChar w:fldCharType="separate"/>
      </w:r>
      <w:r>
        <w:rPr>
          <w:i w:val="0"/>
        </w:rPr>
        <w:t>23</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"_Toc467497764" </w:instrText>
      </w:r>
      <w:r>
        <w:fldChar w:fldCharType="separate"/>
      </w:r>
      <w:r>
        <w:rPr>
          <w:rStyle w:val="48"/>
          <w:i w:val="0"/>
        </w:rPr>
        <w:t>第四节 项目利润</w:t>
      </w:r>
      <w:r>
        <w:rPr>
          <w:i w:val="0"/>
        </w:rPr>
        <w:tab/>
      </w:r>
      <w:r>
        <w:rPr>
          <w:i w:val="0"/>
        </w:rPr>
        <w:fldChar w:fldCharType="begin"/>
      </w:r>
      <w:r>
        <w:rPr>
          <w:i w:val="0"/>
        </w:rPr>
        <w:instrText xml:space="preserve"> PAGEREF _Toc467497764 \h </w:instrText>
      </w:r>
      <w:r>
        <w:rPr>
          <w:i w:val="0"/>
        </w:rPr>
        <w:fldChar w:fldCharType="separate"/>
      </w:r>
      <w:r>
        <w:rPr>
          <w:i w:val="0"/>
        </w:rPr>
        <w:t>23</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"_Toc467497765" </w:instrText>
      </w:r>
      <w:r>
        <w:fldChar w:fldCharType="separate"/>
      </w:r>
      <w:r>
        <w:rPr>
          <w:rStyle w:val="48"/>
          <w:i w:val="0"/>
        </w:rPr>
        <w:t>第五节 项目投资未来的现金流量预测</w:t>
      </w:r>
      <w:r>
        <w:rPr>
          <w:i w:val="0"/>
        </w:rPr>
        <w:tab/>
      </w:r>
      <w:r>
        <w:rPr>
          <w:i w:val="0"/>
        </w:rPr>
        <w:fldChar w:fldCharType="begin"/>
      </w:r>
      <w:r>
        <w:rPr>
          <w:i w:val="0"/>
        </w:rPr>
        <w:instrText xml:space="preserve"> PAGEREF _Toc467497765 \h </w:instrText>
      </w:r>
      <w:r>
        <w:rPr>
          <w:i w:val="0"/>
        </w:rPr>
        <w:fldChar w:fldCharType="separate"/>
      </w:r>
      <w:r>
        <w:rPr>
          <w:i w:val="0"/>
        </w:rPr>
        <w:t>24</w:t>
      </w:r>
      <w:r>
        <w:rPr>
          <w:i w:val="0"/>
        </w:rPr>
        <w:fldChar w:fldCharType="end"/>
      </w:r>
      <w:r>
        <w:rPr>
          <w:i w:val="0"/>
        </w:rPr>
        <w:fldChar w:fldCharType="end"/>
      </w:r>
    </w:p>
    <w:p>
      <w:pPr>
        <w:pStyle w:val="19"/>
        <w:tabs>
          <w:tab w:val="right" w:leader="dot" w:pos="8296"/>
        </w:tabs>
        <w:ind w:firstLine="0" w:firstLineChars="0"/>
        <w:rPr>
          <w:rFonts w:eastAsiaTheme="minorEastAsia" w:cstheme="minorBidi"/>
          <w:i w:val="0"/>
          <w:iCs w:val="0"/>
          <w:sz w:val="24"/>
          <w:szCs w:val="24"/>
        </w:rPr>
      </w:pPr>
      <w:r>
        <w:fldChar w:fldCharType="begin"/>
      </w:r>
      <w:r>
        <w:instrText xml:space="preserve"> HYPERLINK \l "_Toc467497766" </w:instrText>
      </w:r>
      <w:r>
        <w:fldChar w:fldCharType="separate"/>
      </w:r>
      <w:r>
        <w:rPr>
          <w:rStyle w:val="48"/>
          <w:i w:val="0"/>
        </w:rPr>
        <w:t>第六节 社会效益分析</w:t>
      </w:r>
      <w:r>
        <w:rPr>
          <w:i w:val="0"/>
        </w:rPr>
        <w:tab/>
      </w:r>
      <w:r>
        <w:rPr>
          <w:i w:val="0"/>
        </w:rPr>
        <w:fldChar w:fldCharType="begin"/>
      </w:r>
      <w:r>
        <w:rPr>
          <w:i w:val="0"/>
        </w:rPr>
        <w:instrText xml:space="preserve"> PAGEREF _Toc467497766 \h </w:instrText>
      </w:r>
      <w:r>
        <w:rPr>
          <w:i w:val="0"/>
        </w:rPr>
        <w:fldChar w:fldCharType="separate"/>
      </w:r>
      <w:r>
        <w:rPr>
          <w:i w:val="0"/>
        </w:rPr>
        <w:t>24</w:t>
      </w:r>
      <w:r>
        <w:rPr>
          <w:i w:val="0"/>
        </w:rPr>
        <w:fldChar w:fldCharType="end"/>
      </w:r>
      <w:r>
        <w:rPr>
          <w:i w:val="0"/>
        </w:rPr>
        <w:fldChar w:fldCharType="end"/>
      </w:r>
    </w:p>
    <w:p>
      <w:pPr>
        <w:pStyle w:val="35"/>
        <w:tabs>
          <w:tab w:val="right" w:leader="dot" w:pos="8296"/>
        </w:tabs>
        <w:ind w:firstLine="0" w:firstLineChars="0"/>
        <w:rPr>
          <w:rFonts w:eastAsiaTheme="minorEastAsia" w:cstheme="minorBidi"/>
          <w:smallCaps w:val="0"/>
          <w:sz w:val="24"/>
          <w:szCs w:val="24"/>
        </w:rPr>
      </w:pPr>
      <w:r>
        <w:fldChar w:fldCharType="begin"/>
      </w:r>
      <w:r>
        <w:instrText xml:space="preserve"> HYPERLINK \l "_Toc467497767" </w:instrText>
      </w:r>
      <w:r>
        <w:fldChar w:fldCharType="separate"/>
      </w:r>
      <w:r>
        <w:rPr>
          <w:rStyle w:val="48"/>
        </w:rPr>
        <w:t>第十一章 项目整体评价</w:t>
      </w:r>
      <w:r>
        <w:tab/>
      </w:r>
      <w:r>
        <w:fldChar w:fldCharType="begin"/>
      </w:r>
      <w:r>
        <w:instrText xml:space="preserve"> PAGEREF _Toc467497767 \h </w:instrText>
      </w:r>
      <w:r>
        <w:fldChar w:fldCharType="separate"/>
      </w:r>
      <w:r>
        <w:t>24</w:t>
      </w:r>
      <w:r>
        <w:fldChar w:fldCharType="end"/>
      </w:r>
      <w:r>
        <w:fldChar w:fldCharType="end"/>
      </w:r>
    </w:p>
    <w:p>
      <w:pPr>
        <w:ind w:firstLine="420"/>
        <w:jc w:val="center"/>
        <w:rPr>
          <w:b/>
          <w:bCs/>
          <w:szCs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r>
        <w:rPr>
          <w:sz w:val="21"/>
          <w:szCs w:val="21"/>
        </w:rPr>
        <w:fldChar w:fldCharType="end"/>
      </w:r>
    </w:p>
    <w:p>
      <w:pPr>
        <w:pStyle w:val="3"/>
      </w:pPr>
      <w:bookmarkStart w:id="0" w:name="_Toc467497726"/>
      <w:bookmarkStart w:id="1" w:name="_Toc398834818"/>
      <w:bookmarkStart w:id="2" w:name="_Toc449463020"/>
      <w:bookmarkStart w:id="3" w:name="_Toc393175656"/>
      <w:r>
        <w:rPr>
          <w:rFonts w:hint="eastAsia"/>
        </w:rPr>
        <w:t>第一章 项目依据及概况</w:t>
      </w:r>
      <w:bookmarkEnd w:id="0"/>
      <w:bookmarkEnd w:id="1"/>
      <w:bookmarkEnd w:id="2"/>
      <w:bookmarkEnd w:id="3"/>
    </w:p>
    <w:p>
      <w:pPr>
        <w:pStyle w:val="4"/>
      </w:pPr>
      <w:bookmarkStart w:id="4" w:name="_Toc467497727"/>
      <w:bookmarkStart w:id="5" w:name="_Toc449463021"/>
      <w:r>
        <w:rPr>
          <w:rFonts w:hint="eastAsia"/>
        </w:rPr>
        <w:t>第一节 设立目的及依据</w:t>
      </w:r>
      <w:bookmarkEnd w:id="4"/>
      <w:bookmarkEnd w:id="5"/>
    </w:p>
    <w:p>
      <w:pPr>
        <w:pStyle w:val="5"/>
      </w:pPr>
      <w:bookmarkStart w:id="6" w:name="_Toc398834819"/>
      <w:bookmarkStart w:id="7" w:name="_Toc449463022"/>
      <w:r>
        <w:rPr>
          <w:rFonts w:hint="eastAsia"/>
        </w:rPr>
        <w:t>一、</w:t>
      </w:r>
      <w:bookmarkEnd w:id="6"/>
      <w:r>
        <w:rPr>
          <w:rFonts w:hint="eastAsia"/>
        </w:rPr>
        <w:t>设立目的</w:t>
      </w:r>
      <w:bookmarkEnd w:id="7"/>
    </w:p>
    <w:p>
      <w:pPr>
        <w:pStyle w:val="5"/>
      </w:pPr>
      <w:bookmarkStart w:id="8" w:name="_Toc449463023"/>
      <w:r>
        <w:rPr>
          <w:rFonts w:hint="eastAsia"/>
        </w:rPr>
        <w:t>二、设立依据</w:t>
      </w:r>
      <w:bookmarkEnd w:id="8"/>
    </w:p>
    <w:p>
      <w:pPr>
        <w:pStyle w:val="4"/>
      </w:pPr>
      <w:bookmarkStart w:id="9" w:name="_Toc449463024"/>
      <w:bookmarkStart w:id="10" w:name="_Toc467497728"/>
      <w:r>
        <w:rPr>
          <w:rFonts w:hint="eastAsia"/>
        </w:rPr>
        <w:t>第二节 项目总论</w:t>
      </w:r>
      <w:bookmarkEnd w:id="9"/>
      <w:bookmarkEnd w:id="10"/>
    </w:p>
    <w:p>
      <w:pPr>
        <w:pStyle w:val="3"/>
      </w:pPr>
      <w:bookmarkStart w:id="11" w:name="_Toc449463025"/>
      <w:bookmarkStart w:id="12" w:name="_Toc398834821"/>
      <w:bookmarkStart w:id="13" w:name="_Toc467497729"/>
      <w:r>
        <w:rPr>
          <w:rFonts w:hint="eastAsia"/>
        </w:rPr>
        <w:t>第二章 投资方基本情况介绍</w:t>
      </w:r>
      <w:bookmarkEnd w:id="11"/>
      <w:bookmarkEnd w:id="12"/>
      <w:bookmarkEnd w:id="13"/>
    </w:p>
    <w:p>
      <w:pPr>
        <w:pStyle w:val="3"/>
      </w:pPr>
      <w:bookmarkStart w:id="14" w:name="_Toc467497730"/>
      <w:bookmarkStart w:id="15" w:name="_Toc449463031"/>
      <w:r>
        <w:rPr>
          <w:rFonts w:hint="eastAsia"/>
        </w:rPr>
        <w:t>第三章 必要性及可行性分析</w:t>
      </w:r>
      <w:bookmarkEnd w:id="14"/>
      <w:bookmarkEnd w:id="15"/>
    </w:p>
    <w:p>
      <w:pPr>
        <w:pStyle w:val="4"/>
      </w:pPr>
      <w:bookmarkStart w:id="16" w:name="_Toc449463032"/>
      <w:bookmarkStart w:id="17" w:name="_Toc467497731"/>
      <w:r>
        <w:rPr>
          <w:rFonts w:hint="eastAsia"/>
        </w:rPr>
        <w:t>第一节 项目建设背景</w:t>
      </w:r>
      <w:bookmarkEnd w:id="16"/>
      <w:bookmarkEnd w:id="17"/>
    </w:p>
    <w:p>
      <w:pPr>
        <w:pStyle w:val="5"/>
      </w:pPr>
      <w:bookmarkStart w:id="18" w:name="_Toc449463033"/>
      <w:r>
        <w:rPr>
          <w:rFonts w:hint="eastAsia"/>
        </w:rPr>
        <w:t>一、政策背景</w:t>
      </w:r>
      <w:bookmarkEnd w:id="18"/>
    </w:p>
    <w:p>
      <w:pPr>
        <w:ind w:firstLine="480"/>
        <w:rPr>
          <w:b/>
        </w:rPr>
      </w:pPr>
      <w:r>
        <w:rPr>
          <w:rFonts w:hint="eastAsia"/>
          <w:b/>
        </w:rPr>
        <w:t>1、国家政策</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r>
        <w:rPr>
          <w:rFonts w:hint="eastAsia"/>
        </w:rPr>
        <w:t>：国家政策列表</w:t>
      </w:r>
    </w:p>
    <w:tbl>
      <w:tblPr>
        <w:tblStyle w:val="5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752"/>
        <w:gridCol w:w="2552"/>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766" w:type="dxa"/>
            <w:shd w:val="clear" w:color="auto" w:fill="B8CCE4" w:themeFill="accent1" w:themeFillTint="66"/>
            <w:vAlign w:val="center"/>
          </w:tcPr>
          <w:p>
            <w:pPr>
              <w:ind w:firstLine="0" w:firstLineChars="0"/>
              <w:jc w:val="center"/>
              <w:rPr>
                <w:rFonts w:cs="Times New Roman"/>
                <w:b/>
                <w:szCs w:val="21"/>
              </w:rPr>
            </w:pPr>
            <w:r>
              <w:rPr>
                <w:rFonts w:hint="eastAsia" w:cs="Times New Roman"/>
                <w:b/>
                <w:szCs w:val="21"/>
              </w:rPr>
              <w:t>发布时间</w:t>
            </w:r>
          </w:p>
        </w:tc>
        <w:tc>
          <w:tcPr>
            <w:tcW w:w="1752" w:type="dxa"/>
            <w:shd w:val="clear" w:color="auto" w:fill="B8CCE4" w:themeFill="accent1" w:themeFillTint="66"/>
            <w:vAlign w:val="center"/>
          </w:tcPr>
          <w:p>
            <w:pPr>
              <w:ind w:firstLine="0" w:firstLineChars="0"/>
              <w:jc w:val="center"/>
              <w:rPr>
                <w:rFonts w:cs="Times New Roman"/>
                <w:b/>
                <w:szCs w:val="21"/>
              </w:rPr>
            </w:pPr>
            <w:r>
              <w:rPr>
                <w:rFonts w:hint="eastAsia" w:cs="Times New Roman"/>
                <w:b/>
                <w:szCs w:val="21"/>
              </w:rPr>
              <w:t>发布部门</w:t>
            </w:r>
          </w:p>
        </w:tc>
        <w:tc>
          <w:tcPr>
            <w:tcW w:w="2552" w:type="dxa"/>
            <w:shd w:val="clear" w:color="auto" w:fill="B8CCE4" w:themeFill="accent1" w:themeFillTint="66"/>
            <w:vAlign w:val="center"/>
          </w:tcPr>
          <w:p>
            <w:pPr>
              <w:ind w:firstLine="0" w:firstLineChars="0"/>
              <w:jc w:val="center"/>
              <w:rPr>
                <w:rFonts w:cs="Times New Roman"/>
                <w:b/>
                <w:szCs w:val="21"/>
              </w:rPr>
            </w:pPr>
            <w:r>
              <w:rPr>
                <w:rFonts w:hint="eastAsia" w:cs="Times New Roman"/>
                <w:b/>
                <w:szCs w:val="21"/>
              </w:rPr>
              <w:t>政策名称</w:t>
            </w:r>
          </w:p>
        </w:tc>
        <w:tc>
          <w:tcPr>
            <w:tcW w:w="3452" w:type="dxa"/>
            <w:shd w:val="clear" w:color="auto" w:fill="B8CCE4" w:themeFill="accent1" w:themeFillTint="66"/>
            <w:vAlign w:val="center"/>
          </w:tcPr>
          <w:p>
            <w:pPr>
              <w:ind w:firstLine="0" w:firstLineChars="0"/>
              <w:jc w:val="center"/>
              <w:rPr>
                <w:rFonts w:cs="Times New Roman"/>
                <w:b/>
                <w:szCs w:val="21"/>
              </w:rPr>
            </w:pPr>
            <w:r>
              <w:rPr>
                <w:rFonts w:hint="eastAsia" w:cs="Times New Roman"/>
                <w:b/>
                <w:szCs w:val="21"/>
              </w:rPr>
              <w:t>主要相关内容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6" w:type="dxa"/>
            <w:vAlign w:val="center"/>
          </w:tcPr>
          <w:p>
            <w:pPr>
              <w:ind w:firstLine="0" w:firstLineChars="0"/>
              <w:jc w:val="center"/>
              <w:rPr>
                <w:rFonts w:cs="Times New Roman"/>
                <w:szCs w:val="21"/>
              </w:rPr>
            </w:pPr>
            <w:r>
              <w:rPr>
                <w:rFonts w:hint="eastAsia" w:cs="Times New Roman"/>
                <w:szCs w:val="21"/>
              </w:rPr>
              <w:t>2015年5月</w:t>
            </w:r>
          </w:p>
        </w:tc>
        <w:tc>
          <w:tcPr>
            <w:tcW w:w="1752" w:type="dxa"/>
            <w:vAlign w:val="center"/>
          </w:tcPr>
          <w:p>
            <w:pPr>
              <w:ind w:firstLine="0" w:firstLineChars="0"/>
              <w:jc w:val="center"/>
              <w:rPr>
                <w:rFonts w:cs="Times New Roman"/>
                <w:szCs w:val="21"/>
              </w:rPr>
            </w:pPr>
            <w:r>
              <w:rPr>
                <w:rFonts w:hint="eastAsia" w:cs="Times New Roman"/>
                <w:szCs w:val="21"/>
              </w:rPr>
              <w:t>财政部、发展改革委、人民银行</w:t>
            </w:r>
          </w:p>
        </w:tc>
        <w:tc>
          <w:tcPr>
            <w:tcW w:w="2552" w:type="dxa"/>
            <w:vAlign w:val="center"/>
          </w:tcPr>
          <w:p>
            <w:pPr>
              <w:ind w:firstLine="0" w:firstLineChars="0"/>
              <w:jc w:val="center"/>
              <w:rPr>
                <w:rFonts w:cs="Times New Roman"/>
                <w:szCs w:val="21"/>
              </w:rPr>
            </w:pPr>
            <w:r>
              <w:rPr>
                <w:rFonts w:hint="eastAsia" w:cs="Times New Roman"/>
                <w:szCs w:val="21"/>
              </w:rPr>
              <w:t>《关于在公共服务领域推广政府和社会资本合作模式的指导意见》</w:t>
            </w:r>
          </w:p>
        </w:tc>
        <w:tc>
          <w:tcPr>
            <w:tcW w:w="3452" w:type="dxa"/>
            <w:vAlign w:val="center"/>
          </w:tcPr>
          <w:p>
            <w:pPr>
              <w:ind w:firstLine="0" w:firstLineChars="0"/>
              <w:jc w:val="center"/>
              <w:rPr>
                <w:rFonts w:cs="Times New Roman"/>
                <w:szCs w:val="21"/>
              </w:rPr>
            </w:pPr>
            <w:r>
              <w:rPr>
                <w:rFonts w:hint="eastAsia" w:cs="Times New Roman"/>
                <w:szCs w:val="21"/>
              </w:rPr>
              <w:t>依托各类产权、股权交易市场，为社会资本提供多元化、规范化、市场化的退出渠道。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 w:hRule="atLeast"/>
          <w:jc w:val="center"/>
        </w:trPr>
        <w:tc>
          <w:tcPr>
            <w:tcW w:w="766" w:type="dxa"/>
            <w:vAlign w:val="center"/>
          </w:tcPr>
          <w:p>
            <w:pPr>
              <w:ind w:firstLine="0" w:firstLineChars="0"/>
              <w:jc w:val="center"/>
              <w:rPr>
                <w:rFonts w:cs="Times New Roman"/>
                <w:szCs w:val="21"/>
              </w:rPr>
            </w:pPr>
            <w:r>
              <w:rPr>
                <w:rFonts w:hint="eastAsia" w:cs="Times New Roman"/>
                <w:szCs w:val="21"/>
              </w:rPr>
              <w:t>2013年8月</w:t>
            </w:r>
          </w:p>
        </w:tc>
        <w:tc>
          <w:tcPr>
            <w:tcW w:w="1752" w:type="dxa"/>
            <w:vAlign w:val="center"/>
          </w:tcPr>
          <w:p>
            <w:pPr>
              <w:ind w:firstLine="0" w:firstLineChars="0"/>
              <w:jc w:val="center"/>
              <w:rPr>
                <w:rFonts w:cs="Times New Roman"/>
                <w:szCs w:val="21"/>
              </w:rPr>
            </w:pPr>
            <w:r>
              <w:rPr>
                <w:rFonts w:hint="eastAsia" w:cs="Times New Roman"/>
                <w:szCs w:val="21"/>
              </w:rPr>
              <w:t>国务院</w:t>
            </w:r>
          </w:p>
        </w:tc>
        <w:tc>
          <w:tcPr>
            <w:tcW w:w="2552" w:type="dxa"/>
            <w:vAlign w:val="center"/>
          </w:tcPr>
          <w:p>
            <w:pPr>
              <w:ind w:firstLine="0" w:firstLineChars="0"/>
              <w:jc w:val="center"/>
              <w:rPr>
                <w:rFonts w:cs="Times New Roman"/>
                <w:szCs w:val="21"/>
              </w:rPr>
            </w:pPr>
            <w:r>
              <w:rPr>
                <w:rFonts w:hint="eastAsia" w:cs="Times New Roman"/>
                <w:szCs w:val="21"/>
              </w:rPr>
              <w:t>《国务院办公厅关于金融支持小微企业发展的实施意见》</w:t>
            </w:r>
          </w:p>
        </w:tc>
        <w:tc>
          <w:tcPr>
            <w:tcW w:w="3452" w:type="dxa"/>
            <w:vAlign w:val="center"/>
          </w:tcPr>
          <w:p>
            <w:pPr>
              <w:ind w:firstLine="0" w:firstLineChars="0"/>
              <w:jc w:val="center"/>
              <w:rPr>
                <w:rFonts w:cs="Times New Roman"/>
                <w:szCs w:val="21"/>
              </w:rPr>
            </w:pPr>
            <w:r>
              <w:rPr>
                <w:rFonts w:hint="eastAsia" w:cs="Times New Roman"/>
                <w:szCs w:val="21"/>
              </w:rPr>
              <w:t>将区域性股权市场纳入多层次资本市场体系，促进小微企业改制、挂牌、定向转让股份和融资。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6" w:type="dxa"/>
            <w:vAlign w:val="center"/>
          </w:tcPr>
          <w:p>
            <w:pPr>
              <w:ind w:firstLine="0" w:firstLineChars="0"/>
              <w:jc w:val="center"/>
              <w:rPr>
                <w:rFonts w:cs="Times New Roman"/>
                <w:szCs w:val="21"/>
              </w:rPr>
            </w:pPr>
            <w:r>
              <w:rPr>
                <w:rFonts w:hint="eastAsia" w:cs="Times New Roman"/>
                <w:szCs w:val="21"/>
              </w:rPr>
              <w:t>2012年12月</w:t>
            </w:r>
          </w:p>
        </w:tc>
        <w:tc>
          <w:tcPr>
            <w:tcW w:w="1752" w:type="dxa"/>
            <w:vAlign w:val="center"/>
          </w:tcPr>
          <w:p>
            <w:pPr>
              <w:ind w:firstLine="0" w:firstLineChars="0"/>
              <w:jc w:val="center"/>
              <w:rPr>
                <w:rFonts w:cs="Times New Roman"/>
                <w:szCs w:val="21"/>
              </w:rPr>
            </w:pPr>
            <w:r>
              <w:rPr>
                <w:rFonts w:hint="eastAsia" w:cs="Times New Roman"/>
                <w:szCs w:val="21"/>
              </w:rPr>
              <w:t>国务院</w:t>
            </w:r>
          </w:p>
        </w:tc>
        <w:tc>
          <w:tcPr>
            <w:tcW w:w="2552" w:type="dxa"/>
            <w:vAlign w:val="center"/>
          </w:tcPr>
          <w:p>
            <w:pPr>
              <w:ind w:firstLine="0" w:firstLineChars="0"/>
              <w:jc w:val="center"/>
              <w:rPr>
                <w:rFonts w:cs="Times New Roman"/>
                <w:szCs w:val="21"/>
              </w:rPr>
            </w:pPr>
            <w:r>
              <w:rPr>
                <w:rFonts w:hint="eastAsia" w:cs="Times New Roman"/>
                <w:szCs w:val="21"/>
              </w:rPr>
              <w:t>《服务业发展“十二五”规划》</w:t>
            </w:r>
          </w:p>
        </w:tc>
        <w:tc>
          <w:tcPr>
            <w:tcW w:w="3452" w:type="dxa"/>
            <w:vAlign w:val="center"/>
          </w:tcPr>
          <w:p>
            <w:pPr>
              <w:ind w:firstLine="0" w:firstLineChars="0"/>
              <w:jc w:val="center"/>
              <w:rPr>
                <w:rFonts w:cs="Times New Roman"/>
                <w:szCs w:val="21"/>
              </w:rPr>
            </w:pPr>
            <w:r>
              <w:rPr>
                <w:rFonts w:hint="eastAsia" w:cs="Times New Roman"/>
                <w:szCs w:val="21"/>
              </w:rPr>
              <w:t>大力发展资本市场，完善多层次资本市场体系，推进建立全国性场外交易市场。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6" w:type="dxa"/>
            <w:vAlign w:val="center"/>
          </w:tcPr>
          <w:p>
            <w:pPr>
              <w:ind w:firstLine="0" w:firstLineChars="0"/>
              <w:jc w:val="center"/>
              <w:rPr>
                <w:rFonts w:cs="Times New Roman"/>
                <w:szCs w:val="21"/>
              </w:rPr>
            </w:pPr>
            <w:r>
              <w:rPr>
                <w:rFonts w:hint="eastAsia" w:cs="Times New Roman"/>
                <w:szCs w:val="21"/>
              </w:rPr>
              <w:t>2012年9月</w:t>
            </w:r>
          </w:p>
        </w:tc>
        <w:tc>
          <w:tcPr>
            <w:tcW w:w="1752" w:type="dxa"/>
            <w:vAlign w:val="center"/>
          </w:tcPr>
          <w:p>
            <w:pPr>
              <w:ind w:firstLine="0" w:firstLineChars="0"/>
              <w:jc w:val="center"/>
              <w:rPr>
                <w:rFonts w:cs="Times New Roman"/>
                <w:szCs w:val="21"/>
              </w:rPr>
            </w:pPr>
            <w:r>
              <w:rPr>
                <w:rFonts w:hint="eastAsia" w:cs="Times New Roman"/>
                <w:szCs w:val="21"/>
              </w:rPr>
              <w:t>中国人民银行、中国银行业监督管理委员会、中国证券监督管理委员会、中国保险监督管理委员会、国家外汇管理局</w:t>
            </w:r>
          </w:p>
        </w:tc>
        <w:tc>
          <w:tcPr>
            <w:tcW w:w="2552" w:type="dxa"/>
            <w:vAlign w:val="center"/>
          </w:tcPr>
          <w:p>
            <w:pPr>
              <w:ind w:firstLine="0" w:firstLineChars="0"/>
              <w:jc w:val="center"/>
              <w:rPr>
                <w:rFonts w:cs="Times New Roman"/>
                <w:szCs w:val="21"/>
              </w:rPr>
            </w:pPr>
            <w:r>
              <w:rPr>
                <w:rFonts w:hint="eastAsia" w:cs="Times New Roman"/>
                <w:szCs w:val="21"/>
              </w:rPr>
              <w:t>《金融业发展和改革“十二五”规划》</w:t>
            </w:r>
          </w:p>
        </w:tc>
        <w:tc>
          <w:tcPr>
            <w:tcW w:w="3452" w:type="dxa"/>
            <w:vAlign w:val="center"/>
          </w:tcPr>
          <w:p>
            <w:pPr>
              <w:ind w:firstLine="0" w:firstLineChars="0"/>
              <w:jc w:val="center"/>
              <w:rPr>
                <w:rFonts w:cs="Times New Roman"/>
                <w:szCs w:val="21"/>
              </w:rPr>
            </w:pPr>
            <w:r>
              <w:rPr>
                <w:rFonts w:hint="eastAsia" w:cs="Times New Roman"/>
                <w:szCs w:val="21"/>
              </w:rPr>
              <w:t>完善资本市场体系，加大中小企业板、创业板、场外市场对小微企业的支持力度。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6" w:type="dxa"/>
            <w:vAlign w:val="center"/>
          </w:tcPr>
          <w:p>
            <w:pPr>
              <w:ind w:firstLine="0" w:firstLineChars="0"/>
              <w:jc w:val="center"/>
              <w:rPr>
                <w:rFonts w:cs="Times New Roman"/>
                <w:szCs w:val="21"/>
              </w:rPr>
            </w:pPr>
            <w:r>
              <w:rPr>
                <w:rFonts w:hint="eastAsia" w:cs="Times New Roman"/>
                <w:szCs w:val="21"/>
              </w:rPr>
              <w:t>……</w:t>
            </w:r>
          </w:p>
        </w:tc>
        <w:tc>
          <w:tcPr>
            <w:tcW w:w="1752" w:type="dxa"/>
            <w:vAlign w:val="center"/>
          </w:tcPr>
          <w:p>
            <w:pPr>
              <w:ind w:firstLine="0" w:firstLineChars="0"/>
              <w:jc w:val="center"/>
              <w:rPr>
                <w:rFonts w:cs="Times New Roman"/>
                <w:szCs w:val="21"/>
              </w:rPr>
            </w:pPr>
            <w:r>
              <w:rPr>
                <w:rFonts w:hint="eastAsia" w:cs="Times New Roman"/>
                <w:szCs w:val="21"/>
              </w:rPr>
              <w:t>……</w:t>
            </w:r>
          </w:p>
        </w:tc>
        <w:tc>
          <w:tcPr>
            <w:tcW w:w="2552" w:type="dxa"/>
            <w:vAlign w:val="center"/>
          </w:tcPr>
          <w:p>
            <w:pPr>
              <w:ind w:firstLine="0" w:firstLineChars="0"/>
              <w:jc w:val="center"/>
              <w:rPr>
                <w:rFonts w:cs="Times New Roman"/>
                <w:szCs w:val="21"/>
              </w:rPr>
            </w:pPr>
            <w:r>
              <w:rPr>
                <w:rFonts w:hint="eastAsia" w:cs="Times New Roman"/>
                <w:szCs w:val="21"/>
              </w:rPr>
              <w:t>……</w:t>
            </w:r>
          </w:p>
        </w:tc>
        <w:tc>
          <w:tcPr>
            <w:tcW w:w="3452" w:type="dxa"/>
            <w:vAlign w:val="center"/>
          </w:tcPr>
          <w:p>
            <w:pPr>
              <w:ind w:firstLine="0" w:firstLineChars="0"/>
              <w:jc w:val="center"/>
              <w:rPr>
                <w:rFonts w:cs="Times New Roman"/>
                <w:szCs w:val="21"/>
              </w:rPr>
            </w:pPr>
            <w:r>
              <w:rPr>
                <w:rFonts w:hint="eastAsia" w:cs="Times New Roman"/>
                <w:szCs w:val="21"/>
              </w:rPr>
              <w:t>……</w:t>
            </w:r>
          </w:p>
        </w:tc>
      </w:tr>
    </w:tbl>
    <w:p>
      <w:pPr>
        <w:ind w:firstLine="480"/>
        <w:rPr>
          <w:b/>
        </w:rPr>
      </w:pPr>
      <w:r>
        <w:rPr>
          <w:rFonts w:hint="eastAsia"/>
          <w:b/>
        </w:rPr>
        <w:t>2、浙江省政策</w:t>
      </w:r>
    </w:p>
    <w:p>
      <w:pPr>
        <w:ind w:firstLine="480" w:firstLineChars="0"/>
        <w:rPr>
          <w:b/>
        </w:rPr>
      </w:pPr>
      <w:r>
        <w:rPr>
          <w:rFonts w:hint="eastAsia"/>
          <w:b/>
        </w:rPr>
        <w:t>《关于发挥资本市场作用助推经济转型升级的若干意见》（</w:t>
      </w:r>
      <w:r>
        <w:rPr>
          <w:rFonts w:hint="eastAsia" w:ascii="宋体" w:cs="宋体"/>
          <w:b/>
          <w:color w:val="303030"/>
        </w:rPr>
        <w:t>浙金融办〔2015〕18号</w:t>
      </w:r>
      <w:r>
        <w:rPr>
          <w:rFonts w:hint="eastAsia"/>
          <w:b/>
        </w:rPr>
        <w:t>）</w:t>
      </w:r>
    </w:p>
    <w:p>
      <w:pPr>
        <w:ind w:firstLine="480" w:firstLineChars="0"/>
      </w:pPr>
      <w:r>
        <w:t>2015</w:t>
      </w:r>
      <w:r>
        <w:rPr>
          <w:rFonts w:hint="eastAsia"/>
        </w:rPr>
        <w:t>年</w:t>
      </w:r>
      <w:r>
        <w:t>2</w:t>
      </w:r>
      <w:r>
        <w:rPr>
          <w:rFonts w:hint="eastAsia"/>
        </w:rPr>
        <w:t>月</w:t>
      </w:r>
      <w:r>
        <w:t>27</w:t>
      </w:r>
      <w:r>
        <w:rPr>
          <w:rFonts w:hint="eastAsia"/>
        </w:rPr>
        <w:t>日，浙江省金融办发布了《关于发挥资本市场作用助推经济转型升级的若干意见》。意见要求到</w:t>
      </w:r>
      <w:r>
        <w:t>2020</w:t>
      </w:r>
      <w:r>
        <w:rPr>
          <w:rFonts w:hint="eastAsia"/>
        </w:rPr>
        <w:t>年，全省形成富有特色和活力的多层次资本市场体系；发展与浙江省资本市场规模、地位相匹配的证券、期货、资产管理及相关中介服务机构；城乡居民的投资理财渠道大幅拓宽，财产性收入比重大幅提升。</w:t>
      </w:r>
    </w:p>
    <w:p>
      <w:pPr>
        <w:ind w:firstLine="480" w:firstLineChars="0"/>
      </w:pPr>
      <w:r>
        <w:rPr>
          <w:rFonts w:hint="eastAsia"/>
        </w:rPr>
        <w:t>大力推广运用各类直接融资工具，优化企业融资结构。鼓励企业充分利用交易所、银行间市场的股票、债券等直接融资工具，拓宽融资渠道。争取国家层面的直接融资创新工具在我省先行先试。积极试点优先股融资方式，推动企业资产和信贷资产证券化。研究建立各类债券增信担保机制，制定出台债券发行政府贴息奖励办法，培育发展证券评级担保机构，省和有条件的市、县要尽快组建规模较大的专业性融资担保增信机构，为重大政府基础设施项目和产业转型升级项目融资服务。规范发展依托互联网的直接融资方式。</w:t>
      </w:r>
    </w:p>
    <w:p>
      <w:pPr>
        <w:ind w:firstLine="480" w:firstLineChars="0"/>
      </w:pPr>
      <w:r>
        <w:rPr>
          <w:rFonts w:hint="eastAsia"/>
        </w:rPr>
        <w:t>大力发展资产管理行业，打造全国领先的财富管理中心。引进银行、保险、证券、信托、基金等各类资产管理机构，以杭州为中心，促进其积聚发展。支持公募资产管理机构开展私募业务，支持私募机构获取公募牌照，实现齐头并进发展。推动资产管理行业登记、结算、托管、清算等业务发展。重点支持杭州、宁波、嘉兴等有条件的地区打造私募基金集聚区。</w:t>
      </w:r>
    </w:p>
    <w:p>
      <w:pPr>
        <w:ind w:firstLine="480" w:firstLineChars="0"/>
        <w:rPr>
          <w:b/>
        </w:rPr>
      </w:pPr>
      <w:r>
        <w:rPr>
          <w:rFonts w:hint="eastAsia"/>
          <w:b/>
        </w:rPr>
        <w:t>《浙江省促进互联网金融持续健康发展暂行办法》（浙金融办〔</w:t>
      </w:r>
      <w:r>
        <w:rPr>
          <w:b/>
        </w:rPr>
        <w:t>2015</w:t>
      </w:r>
      <w:r>
        <w:rPr>
          <w:rFonts w:hint="eastAsia"/>
          <w:b/>
        </w:rPr>
        <w:t>〕</w:t>
      </w:r>
      <w:r>
        <w:rPr>
          <w:b/>
        </w:rPr>
        <w:t>8</w:t>
      </w:r>
      <w:r>
        <w:rPr>
          <w:rFonts w:hint="eastAsia"/>
          <w:b/>
        </w:rPr>
        <w:t>号）</w:t>
      </w:r>
    </w:p>
    <w:p>
      <w:pPr>
        <w:ind w:firstLine="480" w:firstLineChars="0"/>
      </w:pPr>
      <w:r>
        <w:rPr>
          <w:rFonts w:hint="eastAsia"/>
        </w:rPr>
        <w:t>《暂行办法》要求金融产品网络销售平台开展公募基金销售业务，应当遵循中国证监会关于基金销售结算资金的相关规定，做好销售结算资金的归集、划转及存管等业务环节，不得侵占或者挪用投资人资金，保证结算资金安全。</w:t>
      </w:r>
    </w:p>
    <w:p>
      <w:pPr>
        <w:ind w:firstLine="480" w:firstLineChars="0"/>
        <w:rPr>
          <w:rFonts w:hint="eastAsia"/>
        </w:rPr>
      </w:pPr>
      <w:r>
        <w:rPr>
          <w:rFonts w:hint="eastAsia"/>
        </w:rPr>
        <w:t>金融产品网络销售平台应当严格落实销售适用性原则，通过合理有效途径对投资人风险承受能力进行调查评价和风险提示，不得向投资人推介与其风险承受能力不匹配的产品，不得以默认同意或类似方式完成与投资人之间的法律文件签署和风险确认。开展私募基金销售业务的，应当向合格投资者募集，单只私募基金的投资人数累计不得超过《证券投资基金法》、《公司法》、《合伙企业法》等法律规定的特定数量。</w:t>
      </w:r>
    </w:p>
    <w:p>
      <w:pPr>
        <w:ind w:firstLine="480" w:firstLineChars="0"/>
      </w:pPr>
      <w:r>
        <w:rPr>
          <w:rFonts w:hint="eastAsia"/>
        </w:rPr>
        <w:t>……</w:t>
      </w:r>
    </w:p>
    <w:p>
      <w:pPr>
        <w:pStyle w:val="4"/>
        <w:tabs>
          <w:tab w:val="left" w:pos="4880"/>
        </w:tabs>
      </w:pPr>
      <w:bookmarkStart w:id="19" w:name="_Toc462309027"/>
      <w:r>
        <w:rPr>
          <w:rFonts w:hint="eastAsia"/>
        </w:rPr>
        <w:t>二、市场背景</w:t>
      </w:r>
      <w:bookmarkEnd w:id="19"/>
    </w:p>
    <w:p>
      <w:pPr>
        <w:ind w:firstLine="480" w:firstLineChars="0"/>
      </w:pPr>
      <w:r>
        <w:rPr>
          <w:rFonts w:hint="eastAsia"/>
        </w:rPr>
        <w:t>从金融市场化程度来看，我国与发达国家还存在很大的差距。</w:t>
      </w:r>
      <w:r>
        <w:t>2014</w:t>
      </w:r>
      <w:r>
        <w:rPr>
          <w:rFonts w:hint="eastAsia"/>
        </w:rPr>
        <w:t>年我国金融总资产接近</w:t>
      </w:r>
      <w:r>
        <w:t>200</w:t>
      </w:r>
      <w:r>
        <w:rPr>
          <w:rFonts w:hint="eastAsia"/>
        </w:rPr>
        <w:t>万亿元人民币，大约有</w:t>
      </w:r>
      <w:r>
        <w:t>1/3</w:t>
      </w:r>
      <w:r>
        <w:rPr>
          <w:rFonts w:hint="eastAsia"/>
        </w:rPr>
        <w:t>的资产有流动性安排和流动平台，比如股票、公募基金和债券。但是相当多的金融资产是没有流动性安排的，最典型的就是将近</w:t>
      </w:r>
      <w:r>
        <w:t>60</w:t>
      </w:r>
      <w:r>
        <w:rPr>
          <w:rFonts w:hint="eastAsia"/>
        </w:rPr>
        <w:t>万亿元人民币的信贷，在其形成到消亡的整个生命周期里都没有获得任何流动性的安排，这些产品往往因流动性不足而面临严重的发展制约。我国信贷的本质，在基础管理条件上是不支持流动的。而国际上金融大国的银行则注重组合资产管理，一直保持着相当高的信贷流动性，一般保持</w:t>
      </w:r>
      <w:r>
        <w:t>50%</w:t>
      </w:r>
      <w:r>
        <w:rPr>
          <w:rFonts w:hint="eastAsia"/>
        </w:rPr>
        <w:t>以上信贷流动，而我国流动的信贷占比极少。同时存贷款利差收入占据了我国银行业务收入的</w:t>
      </w:r>
      <w:r>
        <w:t>70%</w:t>
      </w:r>
      <w:r>
        <w:rPr>
          <w:rFonts w:hint="eastAsia"/>
        </w:rPr>
        <w:t>以上，中间业务收入只占较少比例，这种管理模式决定了中国很难到国际上竞争。</w:t>
      </w:r>
    </w:p>
    <w:p>
      <w:pPr>
        <w:ind w:firstLine="480" w:firstLineChars="0"/>
      </w:pPr>
      <w:r>
        <w:rPr>
          <w:rFonts w:hint="eastAsia"/>
        </w:rPr>
        <w:t>信贷市场在我国金融市场体系中占据绝对主导地位，信贷的低流动也意味着我国金融市场体系的系统风险在不断聚积，所以建立一个疏导风险的信贷二级市场已成为必然趋势。尤其是在一些特殊行业领域，比如地方融资平台信贷、高铁信贷、电力行业信贷等，其市场风险尤其值得警惕。</w:t>
      </w:r>
    </w:p>
    <w:p>
      <w:pPr>
        <w:pStyle w:val="39"/>
        <w:shd w:val="clear" w:color="auto" w:fill="FFFFFF"/>
        <w:spacing w:before="0" w:beforeAutospacing="0" w:after="0" w:afterAutospacing="0"/>
        <w:ind w:firstLine="480"/>
        <w:rPr>
          <w:rFonts w:asciiTheme="minorEastAsia" w:hAnsiTheme="minorEastAsia" w:eastAsiaTheme="minorEastAsia"/>
          <w:color w:val="000000"/>
        </w:rPr>
      </w:pPr>
      <w:r>
        <w:rPr>
          <w:rFonts w:hint="eastAsia"/>
        </w:rPr>
        <w:t>不只在信贷市场领域，在其他非银行金融行业领域也存在着同样的资产流动需求，比如信托市场、保险市场、金融租赁市场、理财产品市场乃至其他金融衍生品市场，都存在着资产流动性不足问题。所以建立一个兼顾满足各类金融资产流动需要的市场平台，是中国金融市场发展到现阶段的一个必然要求。</w:t>
      </w:r>
      <w:r>
        <w:rPr>
          <w:rFonts w:hint="eastAsia" w:asciiTheme="minorEastAsia" w:hAnsiTheme="minorEastAsia" w:eastAsiaTheme="minorEastAsia"/>
          <w:color w:val="000000"/>
        </w:rPr>
        <w:t>……</w:t>
      </w:r>
    </w:p>
    <w:p>
      <w:pPr>
        <w:pStyle w:val="5"/>
      </w:pPr>
      <w:bookmarkStart w:id="20" w:name="_Toc449463034"/>
      <w:r>
        <w:rPr>
          <w:rFonts w:hint="eastAsia"/>
        </w:rPr>
        <w:t>二、市场背景</w:t>
      </w:r>
      <w:bookmarkEnd w:id="20"/>
    </w:p>
    <w:p>
      <w:pPr>
        <w:ind w:firstLine="480"/>
      </w:pPr>
      <w:r>
        <w:rPr>
          <w:rFonts w:hint="eastAsia"/>
        </w:rPr>
        <w:t>从金融市场化程度来看，我国与发达国家还存在很大的差距。2014年我国金融总资产接近200万亿，大约有1/3的资产，有流动性安排和流动平台，比如股票、公募基金和债券。但是相当多的金融资产是没有流动性安排的，最典型的就是将近60万亿的信贷，在其形成到消亡的整个生命周期里都没有获得任何流动性的安排，这些产品往往因流动性不足而面临严重的发展制约。我国信贷的本质，在基础管理条件上是不支持流动的。而国际上金融大国的银行则注重组合资产管理，一直保持着相当高的信贷流动性，一般保持50%以上信贷流动，而我国流动的信贷占比极少。同时存贷款利差收入占据了我国银行业务收入的70%以上，中间业务收入只占较少比例，这种管理模式决定了中国很难到国际上竞争。</w:t>
      </w:r>
    </w:p>
    <w:p>
      <w:pPr>
        <w:ind w:firstLine="480"/>
      </w:pPr>
      <w:r>
        <w:rPr>
          <w:rFonts w:hint="eastAsia"/>
        </w:rPr>
        <w:t>……</w:t>
      </w:r>
    </w:p>
    <w:p>
      <w:pPr>
        <w:pStyle w:val="5"/>
      </w:pPr>
      <w:bookmarkStart w:id="21" w:name="_Toc449463035"/>
      <w:r>
        <w:rPr>
          <w:rFonts w:hint="eastAsia"/>
        </w:rPr>
        <w:t>三、经济背景</w:t>
      </w:r>
      <w:bookmarkEnd w:id="21"/>
    </w:p>
    <w:p>
      <w:pPr>
        <w:ind w:firstLine="480"/>
        <w:rPr>
          <w:b/>
        </w:rPr>
      </w:pPr>
      <w:r>
        <w:rPr>
          <w:rFonts w:hint="eastAsia"/>
          <w:b/>
        </w:rPr>
        <w:t>1、我国社会融资结构</w:t>
      </w:r>
    </w:p>
    <w:p>
      <w:pPr>
        <w:ind w:firstLine="480"/>
      </w:pPr>
      <w:r>
        <w:rPr>
          <w:rFonts w:hint="eastAsia"/>
        </w:rPr>
        <w:t>近年来，我国社会融资规模总体呈扩大趋势，有效地促进了宏观经济平稳较快发展。2002-2014年，我国社会融资规模存量不断扩张，有力促进了我国经济的平稳较快发展。初步统计，2014年末社会融资规模存量为122.86万亿元，是2002年末的8.27倍，年均增长19.3%，比同期人民币贷款增速高2.7个百分点；与同期名义GDP的比率为193.0%，比2002年高69.6个百分点。</w:t>
      </w:r>
    </w:p>
    <w:p>
      <w:pPr>
        <w:ind w:firstLine="480"/>
      </w:pPr>
      <w:r>
        <w:rPr>
          <w:rFonts w:hint="eastAsia"/>
        </w:rPr>
        <w:t>从结构看，社会融资规模存量有以下几个特点。一是人民币贷款余额占比明显下降。2014年末对实体经济发放的人民币贷款余额为81.43万亿元，为2002年末的6.3倍，占同期社会融资规模存量的66.3%，比2002年末下降20.5个百分点。二是直接融资快速发展，融资结构明显优化。2014年末实体经济以非金融企业境内债券和股票形式合计融资余额为15.49万亿元，是2002年末的21倍，年均增速达到28.9%，比同期人民币贷款的年均增速高12.3个百分点。2014年末实体经济以非金融企业境内债券和股票形式合计融资余额占同期社会融资规模存量的12.6%，比2002年末大幅提高7.6个百分点。三是金融机构表外业务对实体经济的资金支持不断扩大。2014年末实体经济以委托贷款、信托贷款和未贴现的银行承兑汇票方式合计融资余额为21.44万亿元，为2002年末的35.4倍；2014年末上述三项合计占同期社会融资规模存量的17.5%，比2002年末提高13.4个百分点。从社会融资结构的变化可以看出，我国金融多元发展，对优化资源配置的作用不断提高。</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2</w:t>
      </w:r>
      <w:r>
        <w:fldChar w:fldCharType="end"/>
      </w:r>
      <w:r>
        <w:t>：2002-2014年我国社会融资规模存量及同比增速</w:t>
      </w:r>
    </w:p>
    <w:p>
      <w:pPr>
        <w:ind w:firstLine="0" w:firstLineChars="0"/>
        <w:jc w:val="center"/>
      </w:pPr>
      <w: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720" w:firstLineChars="0"/>
        <w:rPr>
          <w:b/>
        </w:rPr>
      </w:pPr>
      <w:r>
        <w:rPr>
          <w:b/>
        </w:rPr>
        <w:t>2</w:t>
      </w:r>
      <w:r>
        <w:rPr>
          <w:rFonts w:hint="eastAsia"/>
          <w:b/>
        </w:rPr>
        <w:t>、区域经济及金融市场的要求</w:t>
      </w:r>
    </w:p>
    <w:p>
      <w:pPr>
        <w:ind w:firstLine="720" w:firstLineChars="0"/>
        <w:rPr>
          <w:rFonts w:ascii="宋体" w:hAnsi="宋体"/>
        </w:rPr>
      </w:pPr>
      <w:r>
        <w:rPr>
          <w:rFonts w:hint="eastAsia"/>
        </w:rPr>
        <w:t>近年来，浙江省为提升金融发展环境，完善金融体系，出台了一系列优惠政策和措施，整体金融环境明显提升，推动金融行业壮大成效显著。“十一五”期间，全省金融产业增加值年均增长</w:t>
      </w:r>
      <w:r>
        <w:t>20%</w:t>
      </w:r>
      <w:r>
        <w:rPr>
          <w:rFonts w:hint="eastAsia"/>
        </w:rPr>
        <w:t>以上，本外币各项贷款余额</w:t>
      </w:r>
      <w:r>
        <w:t>14648</w:t>
      </w:r>
      <w:r>
        <w:rPr>
          <w:rFonts w:hint="eastAsia"/>
        </w:rPr>
        <w:t>亿。</w:t>
      </w:r>
      <w:r>
        <w:rPr>
          <w:rFonts w:hint="eastAsia" w:ascii="宋体" w:hAnsi="宋体"/>
        </w:rPr>
        <w:t>2015年末,浙江省本外币贷款余额增速为7.1%,同比回落2.1个百分点,新增贷款为4957.5亿元,同比少增785.9亿元。贷款少增主要受地方政府债务置换影响,如还原2294亿元地方政府债务置换因素,贷款实际同比多增1508亿元,同比实际增幅为10.3%。</w:t>
      </w:r>
    </w:p>
    <w:p>
      <w:pPr>
        <w:ind w:firstLine="720" w:firstLineChars="0"/>
        <w:rPr>
          <w:rFonts w:ascii="宋体" w:hAnsi="宋体"/>
        </w:rPr>
      </w:pPr>
      <w:r>
        <w:rPr>
          <w:rFonts w:hint="eastAsia" w:ascii="宋体" w:hAnsi="宋体"/>
        </w:rPr>
        <w:t>银行业不良贷款率继续有所上升,不良贷款处置力度加大。全省不良贷款率2.37%,比年初提高0.41个百分点。金融机构和各级政府继续加大不良贷款处置力度,全年通过现金清收、贷款核销、以物抵债、转让给资产管理公司等方式,累计处置不良贷款1968.2亿元,是2014年的1.5倍。</w:t>
      </w:r>
    </w:p>
    <w:p>
      <w:pPr>
        <w:ind w:firstLine="720" w:firstLineChars="0"/>
      </w:pPr>
      <w:r>
        <w:rPr>
          <w:rFonts w:hint="eastAsia"/>
        </w:rPr>
        <w:t>目前上全省市公司数量达到</w:t>
      </w:r>
      <w:r>
        <w:t>73</w:t>
      </w:r>
      <w:r>
        <w:rPr>
          <w:rFonts w:hint="eastAsia"/>
        </w:rPr>
        <w:t>家，居全国第</w:t>
      </w:r>
      <w:r>
        <w:t>8</w:t>
      </w:r>
      <w:r>
        <w:rPr>
          <w:rFonts w:hint="eastAsia"/>
        </w:rPr>
        <w:t>位，中部第一位，上市后备企业</w:t>
      </w:r>
      <w:r>
        <w:t>346</w:t>
      </w:r>
      <w:r>
        <w:rPr>
          <w:rFonts w:hint="eastAsia"/>
        </w:rPr>
        <w:t>家；</w:t>
      </w:r>
      <w:r>
        <w:t>2010</w:t>
      </w:r>
      <w:r>
        <w:rPr>
          <w:rFonts w:hint="eastAsia"/>
        </w:rPr>
        <w:t>年全年保险业累计实现原保险费收入</w:t>
      </w:r>
      <w:r>
        <w:t>500.4</w:t>
      </w:r>
      <w:r>
        <w:rPr>
          <w:rFonts w:hint="eastAsia"/>
        </w:rPr>
        <w:t>亿元；法人证券公司</w:t>
      </w:r>
      <w:r>
        <w:t>2</w:t>
      </w:r>
      <w:r>
        <w:rPr>
          <w:rFonts w:hint="eastAsia"/>
        </w:rPr>
        <w:t>家，证券公司分支机构</w:t>
      </w:r>
      <w:r>
        <w:t>173</w:t>
      </w:r>
      <w:r>
        <w:rPr>
          <w:rFonts w:hint="eastAsia"/>
        </w:rPr>
        <w:t>家，基金公司分公司</w:t>
      </w:r>
      <w:r>
        <w:t>2</w:t>
      </w:r>
      <w:r>
        <w:rPr>
          <w:rFonts w:hint="eastAsia"/>
        </w:rPr>
        <w:t>家，创业投资相关公司机构逾</w:t>
      </w:r>
      <w:r>
        <w:t>702</w:t>
      </w:r>
      <w:r>
        <w:rPr>
          <w:rFonts w:hint="eastAsia"/>
        </w:rPr>
        <w:t>家，注册资本</w:t>
      </w:r>
      <w:r>
        <w:t>60</w:t>
      </w:r>
      <w:r>
        <w:rPr>
          <w:rFonts w:hint="eastAsia"/>
        </w:rPr>
        <w:t>亿元，管理的资产超过</w:t>
      </w:r>
      <w:r>
        <w:t>80</w:t>
      </w:r>
      <w:r>
        <w:rPr>
          <w:rFonts w:hint="eastAsia"/>
        </w:rPr>
        <w:t>亿元，为金融资产交易所业务的拓展提供了较大空间。</w:t>
      </w:r>
    </w:p>
    <w:p>
      <w:pPr>
        <w:ind w:firstLine="480" w:firstLineChars="0"/>
      </w:pPr>
      <w:r>
        <w:t>2015</w:t>
      </w:r>
      <w:r>
        <w:rPr>
          <w:rFonts w:hint="eastAsia"/>
        </w:rPr>
        <w:t>年宁波市金融运行总体平稳，但受诸多不确定因素影响，金融业发展也面临着有效需求不足、多重风险交织、经营效益下滑等问题。融资情况运行呈现以下特点：</w:t>
      </w:r>
    </w:p>
    <w:p>
      <w:pPr>
        <w:ind w:firstLine="480" w:firstLineChars="0"/>
      </w:pPr>
      <w:r>
        <w:rPr>
          <w:rFonts w:hint="eastAsia"/>
        </w:rPr>
        <w:t>（</w:t>
      </w:r>
      <w:r>
        <w:t>1</w:t>
      </w:r>
      <w:r>
        <w:rPr>
          <w:rFonts w:hint="eastAsia"/>
        </w:rPr>
        <w:t>）信贷平稳增长，投向与经济运行基本吻合。</w:t>
      </w:r>
    </w:p>
    <w:p>
      <w:pPr>
        <w:ind w:firstLine="480" w:firstLineChars="0"/>
        <w:rPr>
          <w:rFonts w:hint="eastAsia"/>
        </w:rPr>
      </w:pPr>
      <w:r>
        <w:rPr>
          <w:rFonts w:hint="eastAsia"/>
        </w:rPr>
        <w:t>截至</w:t>
      </w:r>
      <w:r>
        <w:t>2015</w:t>
      </w:r>
      <w:r>
        <w:rPr>
          <w:rFonts w:hint="eastAsia"/>
        </w:rPr>
        <w:t>年</w:t>
      </w:r>
      <w:r>
        <w:t>6</w:t>
      </w:r>
      <w:r>
        <w:rPr>
          <w:rFonts w:hint="eastAsia"/>
        </w:rPr>
        <w:t>月末全市新增贷款</w:t>
      </w:r>
      <w:r>
        <w:t>803</w:t>
      </w:r>
      <w:r>
        <w:rPr>
          <w:rFonts w:hint="eastAsia"/>
        </w:rPr>
        <w:t>亿元，余额增长</w:t>
      </w:r>
      <w:r>
        <w:t>8.7%</w:t>
      </w:r>
      <w:r>
        <w:rPr>
          <w:rFonts w:hint="eastAsia"/>
        </w:rPr>
        <w:t>；吸引异地信贷资金成效显著，累计吸引异地信贷资金</w:t>
      </w:r>
      <w:r>
        <w:t>723</w:t>
      </w:r>
      <w:r>
        <w:rPr>
          <w:rFonts w:hint="eastAsia"/>
        </w:rPr>
        <w:t>亿元。从信贷资金投向看，与当前经济运行状况基本吻合。一是政府类融资需求保持旺盛增长，上半年新增政府类贷款</w:t>
      </w:r>
      <w:r>
        <w:t>391</w:t>
      </w:r>
      <w:r>
        <w:rPr>
          <w:rFonts w:hint="eastAsia"/>
        </w:rPr>
        <w:t>亿元，占全部新增贷款的</w:t>
      </w:r>
      <w:r>
        <w:t>49%</w:t>
      </w:r>
      <w:r>
        <w:rPr>
          <w:rFonts w:hint="eastAsia"/>
        </w:rPr>
        <w:t>；二是房地产、水利环境和公共设施管理业的贷款快速增长，增速分别达到</w:t>
      </w:r>
      <w:r>
        <w:t>41%</w:t>
      </w:r>
      <w:r>
        <w:rPr>
          <w:rFonts w:hint="eastAsia"/>
        </w:rPr>
        <w:t>和</w:t>
      </w:r>
      <w:r>
        <w:t>18%</w:t>
      </w:r>
      <w:r>
        <w:rPr>
          <w:rFonts w:hint="eastAsia"/>
        </w:rPr>
        <w:t>；三是居民消费贷款成新增长点。上半年个人消费贷款余额</w:t>
      </w:r>
      <w:r>
        <w:t>2438</w:t>
      </w:r>
      <w:r>
        <w:rPr>
          <w:rFonts w:hint="eastAsia"/>
        </w:rPr>
        <w:t>亿元，同比增长</w:t>
      </w:r>
      <w:r>
        <w:t>18%</w:t>
      </w:r>
      <w:r>
        <w:rPr>
          <w:rFonts w:hint="eastAsia"/>
        </w:rPr>
        <w:t>。四是受经济下行、企业投资意愿下降影响，制造业贷款继续下滑。</w:t>
      </w:r>
    </w:p>
    <w:p>
      <w:pPr>
        <w:ind w:firstLine="480" w:firstLineChars="0"/>
      </w:pPr>
      <w:r>
        <w:rPr>
          <w:rFonts w:hint="eastAsia"/>
        </w:rPr>
        <w:t>……</w:t>
      </w:r>
    </w:p>
    <w:p>
      <w:pPr>
        <w:ind w:firstLine="480"/>
        <w:rPr>
          <w:b/>
        </w:rPr>
      </w:pPr>
      <w:r>
        <w:rPr>
          <w:rFonts w:hint="eastAsia"/>
          <w:b/>
        </w:rPr>
        <w:t>3、我国居民投资结构</w:t>
      </w:r>
    </w:p>
    <w:p>
      <w:pPr>
        <w:ind w:firstLine="480"/>
      </w:pPr>
      <w:r>
        <w:rPr>
          <w:rFonts w:hint="eastAsia"/>
        </w:rPr>
        <w:t>近年来，随着我国经济的持续高速增长，全社会财富总量大幅增长，居民部门持有的金融资产总量也随之增长，金融资产结构逐渐优化，但存款依然是居民持有金融资产的主要部分。截至2014年末，居民存款余额50.69万亿元，同比增长8.9%，其中，活期及临时性存款占36.5%。</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4</w:t>
      </w:r>
      <w:r>
        <w:fldChar w:fldCharType="end"/>
      </w:r>
      <w:r>
        <w:rPr>
          <w:rFonts w:hint="eastAsia"/>
        </w:rPr>
        <w:t>：2010-2014年我国居民存款变化和活期及临时性存款占比情况</w:t>
      </w:r>
    </w:p>
    <w:p>
      <w:pPr>
        <w:ind w:firstLine="0" w:firstLineChars="0"/>
        <w:jc w:val="center"/>
      </w:pPr>
      <w:r>
        <w:drawing>
          <wp:inline distT="0" distB="0" distL="0" distR="0">
            <wp:extent cx="4572000" cy="2743200"/>
            <wp:effectExtent l="19050" t="0" r="19050" b="0"/>
            <wp:docPr id="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480"/>
      </w:pPr>
      <w:r>
        <w:rPr>
          <w:rFonts w:hint="eastAsia"/>
        </w:rPr>
        <w:t>随着居民对金融资产保值增值与多元化配置的要求越来越高，2014年理财产品呈现加速发展态势，截至2014年6月份，银行存续理财产品5.16万支，资金余额12.65万亿元，较2013年末增长约2.41万亿元，增幅23.54%。已成为居民最重要的财富管理工具之一。</w:t>
      </w:r>
    </w:p>
    <w:p>
      <w:pPr>
        <w:ind w:firstLine="480"/>
      </w:pPr>
      <w:r>
        <w:rPr>
          <w:rFonts w:hint="eastAsia"/>
        </w:rPr>
        <w:t>根据中国人民银行发布的《中国金融稳定报告（2014）》，截止2013年底，信托计划余额10.91万亿元，同比增长46%，证券公司管理受托资金规模5.2万亿元，同比增长175.1%，基金管理公司共管理公募基金和专户理财资产规模约3.53万亿元，而个人投资者持有的A股已上市流通股市值达到5.58万亿元。说明我国居民的理财方式已经突破了单一的存款模式，对多元化理财实现资产增值方式的需求加大。</w:t>
      </w:r>
    </w:p>
    <w:p>
      <w:pPr>
        <w:pStyle w:val="4"/>
      </w:pPr>
      <w:bookmarkStart w:id="22" w:name="_Toc467497732"/>
      <w:bookmarkStart w:id="23" w:name="_Toc449463036"/>
      <w:r>
        <w:rPr>
          <w:rFonts w:hint="eastAsia"/>
        </w:rPr>
        <w:t>第二节 项目建设必要性</w:t>
      </w:r>
      <w:bookmarkEnd w:id="22"/>
      <w:bookmarkEnd w:id="23"/>
    </w:p>
    <w:p>
      <w:pPr>
        <w:pStyle w:val="5"/>
      </w:pPr>
      <w:bookmarkStart w:id="24" w:name="_Toc449463037"/>
      <w:r>
        <w:rPr>
          <w:rFonts w:hint="eastAsia"/>
        </w:rPr>
        <w:t>一、项目建设是落实国家政策及浙江发展规划的需要</w:t>
      </w:r>
      <w:bookmarkEnd w:id="24"/>
    </w:p>
    <w:p>
      <w:pPr>
        <w:pStyle w:val="5"/>
      </w:pPr>
      <w:bookmarkStart w:id="25" w:name="_Toc449463038"/>
      <w:r>
        <w:rPr>
          <w:rFonts w:hint="eastAsia"/>
        </w:rPr>
        <w:t>二、项目建设是促进资产流动、助推浙江经济进一步发展的需要</w:t>
      </w:r>
      <w:bookmarkEnd w:id="25"/>
    </w:p>
    <w:p>
      <w:pPr>
        <w:pStyle w:val="5"/>
      </w:pPr>
      <w:bookmarkStart w:id="26" w:name="_Toc449463039"/>
      <w:r>
        <w:rPr>
          <w:rFonts w:hint="eastAsia"/>
        </w:rPr>
        <w:t>三、项目建设是整合资源让交易在阳光下运行的需要</w:t>
      </w:r>
      <w:bookmarkEnd w:id="26"/>
    </w:p>
    <w:p>
      <w:pPr>
        <w:pStyle w:val="5"/>
      </w:pPr>
      <w:bookmarkStart w:id="27" w:name="_Toc449463040"/>
      <w:r>
        <w:rPr>
          <w:rFonts w:hint="eastAsia"/>
        </w:rPr>
        <w:t>四、项目建设是</w:t>
      </w:r>
      <w:r>
        <w:t>是金融资产交易的现实需求</w:t>
      </w:r>
      <w:bookmarkEnd w:id="27"/>
    </w:p>
    <w:p>
      <w:pPr>
        <w:pStyle w:val="5"/>
      </w:pPr>
      <w:bookmarkStart w:id="28" w:name="_Toc449463041"/>
      <w:r>
        <w:rPr>
          <w:rFonts w:hint="eastAsia"/>
        </w:rPr>
        <w:t>五、项目建设是企业自身长远发展的需要</w:t>
      </w:r>
      <w:bookmarkEnd w:id="28"/>
    </w:p>
    <w:p>
      <w:pPr>
        <w:pStyle w:val="4"/>
      </w:pPr>
      <w:bookmarkStart w:id="29" w:name="_Toc467497733"/>
      <w:bookmarkStart w:id="30" w:name="_Toc449463042"/>
      <w:r>
        <w:rPr>
          <w:rFonts w:hint="eastAsia"/>
        </w:rPr>
        <w:t>第三节 项目建设可行性</w:t>
      </w:r>
      <w:bookmarkEnd w:id="29"/>
      <w:bookmarkEnd w:id="30"/>
    </w:p>
    <w:p>
      <w:pPr>
        <w:pStyle w:val="5"/>
      </w:pPr>
      <w:bookmarkStart w:id="31" w:name="_Toc449463043"/>
      <w:r>
        <w:rPr>
          <w:rFonts w:hint="eastAsia"/>
        </w:rPr>
        <w:t>一、浙江省金融环境好</w:t>
      </w:r>
      <w:bookmarkEnd w:id="31"/>
    </w:p>
    <w:p>
      <w:pPr>
        <w:pStyle w:val="5"/>
      </w:pPr>
      <w:bookmarkStart w:id="32" w:name="_Toc449463044"/>
      <w:r>
        <w:rPr>
          <w:rFonts w:hint="eastAsia"/>
        </w:rPr>
        <w:t>二、政策的大力支持</w:t>
      </w:r>
      <w:bookmarkEnd w:id="32"/>
    </w:p>
    <w:p>
      <w:pPr>
        <w:pStyle w:val="5"/>
      </w:pPr>
      <w:bookmarkStart w:id="33" w:name="_Toc449463045"/>
      <w:r>
        <w:rPr>
          <w:rFonts w:hint="eastAsia"/>
        </w:rPr>
        <w:t>三、符合自贸区发展方向</w:t>
      </w:r>
      <w:bookmarkEnd w:id="33"/>
    </w:p>
    <w:p>
      <w:pPr>
        <w:pStyle w:val="5"/>
      </w:pPr>
      <w:bookmarkStart w:id="34" w:name="_Toc449463046"/>
      <w:r>
        <w:rPr>
          <w:rFonts w:hint="eastAsia"/>
        </w:rPr>
        <w:t>四、技术水平的成熟</w:t>
      </w:r>
      <w:bookmarkEnd w:id="34"/>
    </w:p>
    <w:p>
      <w:pPr>
        <w:pStyle w:val="5"/>
      </w:pPr>
      <w:bookmarkStart w:id="35" w:name="_Toc449463047"/>
      <w:r>
        <w:rPr>
          <w:rFonts w:hint="eastAsia"/>
        </w:rPr>
        <w:t>五、巨大的市场需求</w:t>
      </w:r>
      <w:bookmarkEnd w:id="35"/>
    </w:p>
    <w:p>
      <w:pPr>
        <w:pStyle w:val="5"/>
      </w:pPr>
      <w:bookmarkStart w:id="36" w:name="_Toc449463048"/>
      <w:r>
        <w:rPr>
          <w:rFonts w:hint="eastAsia"/>
        </w:rPr>
        <w:t>六、专业人才经验丰富</w:t>
      </w:r>
      <w:bookmarkEnd w:id="36"/>
    </w:p>
    <w:p>
      <w:pPr>
        <w:pStyle w:val="3"/>
      </w:pPr>
      <w:bookmarkStart w:id="37" w:name="_Toc393175674"/>
      <w:bookmarkStart w:id="38" w:name="_Toc398834825"/>
      <w:bookmarkStart w:id="39" w:name="_Toc449463049"/>
      <w:bookmarkStart w:id="40" w:name="_Toc467497734"/>
      <w:r>
        <w:rPr>
          <w:rFonts w:hint="eastAsia"/>
        </w:rPr>
        <w:t>第四章 项目所在行业市场分析</w:t>
      </w:r>
      <w:bookmarkEnd w:id="37"/>
      <w:bookmarkEnd w:id="38"/>
      <w:bookmarkEnd w:id="39"/>
      <w:bookmarkEnd w:id="40"/>
    </w:p>
    <w:p>
      <w:pPr>
        <w:pStyle w:val="4"/>
      </w:pPr>
      <w:bookmarkStart w:id="41" w:name="_Toc449463050"/>
      <w:bookmarkStart w:id="42" w:name="_Toc467497735"/>
      <w:r>
        <w:rPr>
          <w:rFonts w:hint="eastAsia"/>
        </w:rPr>
        <w:t>第一节 全国金融资产交易市场分析</w:t>
      </w:r>
      <w:bookmarkEnd w:id="41"/>
      <w:bookmarkEnd w:id="42"/>
    </w:p>
    <w:p>
      <w:pPr>
        <w:pStyle w:val="5"/>
      </w:pPr>
      <w:bookmarkStart w:id="43" w:name="_Toc449463051"/>
      <w:r>
        <w:rPr>
          <w:rFonts w:hint="eastAsia"/>
        </w:rPr>
        <w:t>一、金融资产总量规模情况</w:t>
      </w:r>
      <w:bookmarkEnd w:id="43"/>
    </w:p>
    <w:p>
      <w:pPr>
        <w:ind w:firstLine="480"/>
      </w:pPr>
      <w:r>
        <w:rPr>
          <w:rFonts w:hint="eastAsia"/>
        </w:rPr>
        <w:t>2014年我国金融资产总量达到194.91万亿元，相对于2013年增长了18.8%。不过我国金融资产总量一直在稳步增长，但大部分金融资产缺乏流动性，不利于流通创造更多财富。</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8</w:t>
      </w:r>
      <w:r>
        <w:fldChar w:fldCharType="end"/>
      </w:r>
      <w:r>
        <w:rPr>
          <w:rFonts w:hint="eastAsia"/>
        </w:rPr>
        <w:t>：2010-2014年我国金融资产总量情况</w:t>
      </w:r>
    </w:p>
    <w:p>
      <w:pPr>
        <w:ind w:firstLine="0" w:firstLineChars="0"/>
        <w:jc w:val="center"/>
      </w:pPr>
      <w:r>
        <w:drawing>
          <wp:inline distT="0" distB="0" distL="0" distR="0">
            <wp:extent cx="4572000" cy="2743200"/>
            <wp:effectExtent l="19050" t="0" r="19050" b="0"/>
            <wp:docPr id="11"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5"/>
      </w:pPr>
      <w:bookmarkStart w:id="44" w:name="_Toc449463052"/>
      <w:r>
        <w:rPr>
          <w:rFonts w:hint="eastAsia"/>
        </w:rPr>
        <w:t>二、新增信贷规模分析</w:t>
      </w:r>
      <w:bookmarkEnd w:id="44"/>
    </w:p>
    <w:p>
      <w:pPr>
        <w:ind w:firstLine="480"/>
      </w:pPr>
      <w:r>
        <w:rPr>
          <w:rFonts w:hint="eastAsia"/>
        </w:rPr>
        <w:t>2015年我国新增人民币贷款规模达11.72万亿元，同比增长达19.59%，创近年来新高。从2010年到2015年间，新增信贷规模除了在2011年略有下降外，一直在稳定增长，信贷规模不断扩大。</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9</w:t>
      </w:r>
      <w:r>
        <w:fldChar w:fldCharType="end"/>
      </w:r>
      <w:r>
        <w:rPr>
          <w:rFonts w:hint="eastAsia"/>
        </w:rPr>
        <w:t>：2010-2015年我国新增信贷规模情况</w:t>
      </w:r>
    </w:p>
    <w:p>
      <w:pPr>
        <w:ind w:firstLine="0" w:firstLineChars="0"/>
        <w:jc w:val="center"/>
      </w:pPr>
      <w:r>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0" w:firstLineChars="0"/>
        <w:jc w:val="right"/>
        <w:rPr>
          <w:rFonts w:ascii="黑体" w:hAnsi="黑体" w:eastAsia="黑体"/>
          <w:sz w:val="21"/>
        </w:rPr>
      </w:pPr>
      <w:r>
        <w:rPr>
          <w:rFonts w:hint="eastAsia" w:ascii="黑体" w:hAnsi="黑体" w:eastAsia="黑体"/>
          <w:sz w:val="21"/>
        </w:rPr>
        <w:t>数据来源：中国人民银行</w:t>
      </w:r>
    </w:p>
    <w:p>
      <w:pPr>
        <w:pStyle w:val="39"/>
        <w:spacing w:before="0" w:beforeAutospacing="0" w:after="0" w:afterAutospacing="0"/>
        <w:ind w:firstLine="480"/>
        <w:rPr>
          <w:rFonts w:asciiTheme="minorEastAsia" w:hAnsiTheme="minorEastAsia" w:eastAsiaTheme="minorEastAsia"/>
          <w:color w:val="000000"/>
        </w:rPr>
      </w:pPr>
      <w:bookmarkStart w:id="45" w:name="_Toc449463055"/>
      <w:r>
        <w:rPr>
          <w:rFonts w:hint="eastAsia" w:asciiTheme="minorEastAsia" w:hAnsiTheme="minorEastAsia" w:eastAsiaTheme="minorEastAsia"/>
          <w:color w:val="000000"/>
        </w:rPr>
        <w:t>……</w:t>
      </w:r>
    </w:p>
    <w:p>
      <w:pPr>
        <w:pStyle w:val="4"/>
      </w:pPr>
      <w:bookmarkStart w:id="46" w:name="_Toc467497736"/>
      <w:r>
        <w:rPr>
          <w:rFonts w:hint="eastAsia"/>
        </w:rPr>
        <w:t>第二节 浙江省金融市场分析</w:t>
      </w:r>
      <w:bookmarkEnd w:id="45"/>
      <w:bookmarkEnd w:id="46"/>
    </w:p>
    <w:p>
      <w:pPr>
        <w:pStyle w:val="4"/>
        <w:rPr>
          <w:rFonts w:ascii="宋体" w:hAnsi="宋体" w:cs="宋体"/>
        </w:rPr>
      </w:pPr>
      <w:bookmarkStart w:id="47" w:name="_Toc420345386"/>
      <w:bookmarkStart w:id="48" w:name="_Toc462309049"/>
      <w:bookmarkStart w:id="49" w:name="_Toc449463058"/>
      <w:bookmarkStart w:id="50" w:name="_Toc467497737"/>
      <w:r>
        <w:rPr>
          <w:rFonts w:hint="eastAsia" w:ascii="宋体" w:hAnsi="宋体" w:cs="宋体"/>
        </w:rPr>
        <w:t>一、</w:t>
      </w:r>
      <w:bookmarkEnd w:id="47"/>
      <w:r>
        <w:rPr>
          <w:rFonts w:hint="eastAsia" w:ascii="宋体" w:hAnsi="宋体" w:cs="宋体"/>
        </w:rPr>
        <w:t>浙江省新增贷款规模</w:t>
      </w:r>
      <w:bookmarkEnd w:id="48"/>
    </w:p>
    <w:p>
      <w:pPr>
        <w:ind w:firstLine="480"/>
      </w:pPr>
      <w:r>
        <w:rPr>
          <w:rFonts w:hint="eastAsia"/>
        </w:rPr>
        <w:t>2015年末，浙江省贷款增长合理适度，新增贷款为4957.5亿元，同比少增785.9亿元。贷款少增主要受地方政府债务置换影响，如还原2294亿元地方政府债务置换因素，贷款实际同比多增1508亿元，同比实际增幅为10.3%。</w:t>
      </w:r>
    </w:p>
    <w:p>
      <w:pPr>
        <w:pStyle w:val="15"/>
        <w:ind w:firstLine="480"/>
        <w:rPr>
          <w:rFonts w:ascii="黑体" w:hAnsi="黑体"/>
        </w:rPr>
      </w:pPr>
      <w:r>
        <w:rPr>
          <w:rFonts w:hint="eastAsia" w:ascii="黑体" w:hAnsi="黑体"/>
        </w:rPr>
        <w:t>图表</w:t>
      </w:r>
      <w:r>
        <w:rPr>
          <w:rFonts w:ascii="黑体" w:hAnsi="黑体"/>
        </w:rPr>
        <w:fldChar w:fldCharType="begin"/>
      </w:r>
      <w:r>
        <w:rPr>
          <w:rFonts w:hint="eastAsia" w:ascii="黑体" w:hAnsi="黑体"/>
        </w:rPr>
        <w:instrText xml:space="preserve">SEQ 图表 \* ARABIC</w:instrText>
      </w:r>
      <w:r>
        <w:rPr>
          <w:rFonts w:ascii="黑体" w:hAnsi="黑体"/>
        </w:rPr>
        <w:fldChar w:fldCharType="separate"/>
      </w:r>
      <w:r>
        <w:rPr>
          <w:rFonts w:ascii="黑体" w:hAnsi="黑体"/>
        </w:rPr>
        <w:t>6</w:t>
      </w:r>
      <w:r>
        <w:rPr>
          <w:rFonts w:ascii="黑体" w:hAnsi="黑体"/>
        </w:rPr>
        <w:fldChar w:fldCharType="end"/>
      </w:r>
      <w:r>
        <w:rPr>
          <w:rFonts w:hint="eastAsia" w:ascii="黑体" w:hAnsi="黑体"/>
        </w:rPr>
        <w:t>：2011-2015浙江省新增贷款规模</w:t>
      </w:r>
    </w:p>
    <w:p>
      <w:pPr>
        <w:ind w:firstLine="480"/>
        <w:jc w:val="center"/>
        <w:rPr>
          <w:rFonts w:hint="eastAsia"/>
        </w:rPr>
      </w:pPr>
      <w:r>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firstLine="480"/>
        <w:rPr>
          <w:rFonts w:hint="eastAsia"/>
        </w:rPr>
      </w:pPr>
      <w:r>
        <w:rPr>
          <w:rFonts w:hint="eastAsia"/>
        </w:rPr>
        <w:t>……</w:t>
      </w:r>
    </w:p>
    <w:p>
      <w:pPr>
        <w:pStyle w:val="4"/>
        <w:rPr>
          <w:rFonts w:ascii="宋体" w:hAnsi="宋体" w:cs="宋体"/>
        </w:rPr>
      </w:pPr>
      <w:bookmarkStart w:id="51" w:name="_Toc420345387"/>
      <w:bookmarkStart w:id="52" w:name="_Toc462309050"/>
      <w:r>
        <w:rPr>
          <w:rFonts w:hint="eastAsia" w:ascii="宋体" w:hAnsi="宋体" w:cs="宋体"/>
        </w:rPr>
        <w:t>二、浙江省不良贷款</w:t>
      </w:r>
      <w:bookmarkEnd w:id="51"/>
      <w:r>
        <w:rPr>
          <w:rFonts w:hint="eastAsia" w:ascii="宋体" w:hAnsi="宋体" w:cs="宋体"/>
        </w:rPr>
        <w:t>情况</w:t>
      </w:r>
      <w:bookmarkEnd w:id="52"/>
    </w:p>
    <w:p>
      <w:pPr>
        <w:ind w:firstLine="480"/>
      </w:pPr>
      <w:r>
        <w:rPr>
          <w:rFonts w:hint="eastAsia"/>
        </w:rPr>
        <w:t>根据中国银监会年报数据，2015年末，浙江省不良贷款率余额为1600.7亿元。不良贷款率持续上升，2015年浙江省不良贷款率为2.50%。</w:t>
      </w:r>
    </w:p>
    <w:p>
      <w:pPr>
        <w:ind w:firstLine="480"/>
      </w:pPr>
      <w:r>
        <w:rPr>
          <w:rFonts w:hint="eastAsia"/>
        </w:rPr>
        <w:t>2015年，浙江省金融机构和各级政府继续加大不良贷款处置力度，全年通过现金清收、贷款核销、以物抵债、转让给资产管理公司等方式，累计处置不良贷款1968.2亿元，这是2014年处置不良贷款规模的1.5倍。</w:t>
      </w:r>
    </w:p>
    <w:p>
      <w:pPr>
        <w:pStyle w:val="15"/>
        <w:ind w:firstLine="480"/>
        <w:rPr>
          <w:rFonts w:ascii="黑体" w:hAnsi="黑体"/>
        </w:rPr>
      </w:pPr>
      <w:r>
        <w:rPr>
          <w:rFonts w:hint="eastAsia" w:ascii="黑体" w:hAnsi="黑体"/>
        </w:rPr>
        <w:t>图表</w:t>
      </w:r>
      <w:r>
        <w:rPr>
          <w:rFonts w:ascii="黑体" w:hAnsi="黑体"/>
        </w:rPr>
        <w:fldChar w:fldCharType="begin"/>
      </w:r>
      <w:r>
        <w:rPr>
          <w:rFonts w:hint="eastAsia" w:ascii="黑体" w:hAnsi="黑体"/>
        </w:rPr>
        <w:instrText xml:space="preserve">SEQ 图表 \* ARABIC</w:instrText>
      </w:r>
      <w:r>
        <w:rPr>
          <w:rFonts w:ascii="黑体" w:hAnsi="黑体"/>
        </w:rPr>
        <w:fldChar w:fldCharType="separate"/>
      </w:r>
      <w:r>
        <w:rPr>
          <w:rFonts w:ascii="黑体" w:hAnsi="黑体"/>
        </w:rPr>
        <w:t>7</w:t>
      </w:r>
      <w:r>
        <w:rPr>
          <w:rFonts w:ascii="黑体" w:hAnsi="黑体"/>
        </w:rPr>
        <w:fldChar w:fldCharType="end"/>
      </w:r>
      <w:r>
        <w:rPr>
          <w:rFonts w:hint="eastAsia" w:ascii="黑体" w:hAnsi="黑体"/>
        </w:rPr>
        <w:t>：2011-2015年浙江省不良贷款情况</w:t>
      </w:r>
    </w:p>
    <w:p>
      <w:pPr>
        <w:pStyle w:val="304"/>
        <w:jc w:val="center"/>
        <w:rPr>
          <w:rFonts w:hint="eastAsia"/>
        </w:rPr>
      </w:pPr>
      <w:r>
        <w:drawing>
          <wp:inline distT="0" distB="0" distL="0" distR="0">
            <wp:extent cx="4572000" cy="27432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480"/>
        <w:rPr>
          <w:rFonts w:hint="eastAsia"/>
        </w:rPr>
      </w:pPr>
      <w:r>
        <w:rPr>
          <w:rFonts w:hint="eastAsia"/>
        </w:rPr>
        <w:t>……</w:t>
      </w:r>
    </w:p>
    <w:p>
      <w:pPr>
        <w:pStyle w:val="4"/>
      </w:pPr>
      <w:r>
        <w:rPr>
          <w:rFonts w:hint="eastAsia"/>
        </w:rPr>
        <w:t>第三节 互联网金融市场分析</w:t>
      </w:r>
      <w:bookmarkEnd w:id="49"/>
      <w:bookmarkEnd w:id="50"/>
    </w:p>
    <w:p>
      <w:pPr>
        <w:ind w:firstLine="480"/>
      </w:pPr>
      <w:r>
        <w:rPr>
          <w:rFonts w:hint="eastAsia"/>
        </w:rPr>
        <w:t>从目前的统计数据来看，国内活跃的证券账户低于6000万，而中国的证券市场取得这个成绩花了20多年。与此形成强烈对比的是，互联网金融如“余额宝”这样的货币基金，仅通过近1年的发展，就已经拥有超过8000万活跃账户。由此可以看出，非标资产市场包括一级市场和二级市场将是互联网金融比较大的机会，以及互联网金融对构建多层级资本市场的意义。</w:t>
      </w:r>
    </w:p>
    <w:p>
      <w:pPr>
        <w:ind w:firstLine="480"/>
      </w:pPr>
      <w:r>
        <w:rPr>
          <w:rFonts w:hint="eastAsia"/>
        </w:rPr>
        <w:t>与此同时，根据中国互联网络信息中心的数据，截至2014年底中国互联网的用户已有6.49亿。很多网民在网络上的使用习惯已从娱乐性转移到商业性——根据陆金所提供的调研报告数据，有60%的人有网络上购买理财产品的经验。另外，还有大批的中小微企业需要用钱却又难以从银行借到钱。综合这些因素，又借鉴国外同类金融平台的改革及发展后，可以看出网络“微金融”领域充满无限的潜在市场。</w:t>
      </w:r>
    </w:p>
    <w:p>
      <w:pPr>
        <w:pStyle w:val="5"/>
      </w:pPr>
      <w:bookmarkStart w:id="53" w:name="_Toc449463059"/>
      <w:r>
        <w:rPr>
          <w:rFonts w:hint="eastAsia"/>
        </w:rPr>
        <w:t>一、互联网金融概述</w:t>
      </w:r>
      <w:bookmarkEnd w:id="53"/>
    </w:p>
    <w:p>
      <w:pPr>
        <w:ind w:firstLine="480"/>
        <w:rPr>
          <w:b/>
        </w:rPr>
      </w:pPr>
      <w:r>
        <w:rPr>
          <w:rFonts w:hint="eastAsia"/>
          <w:b/>
        </w:rPr>
        <w:t>1、互联网金融定义</w:t>
      </w:r>
    </w:p>
    <w:p>
      <w:pPr>
        <w:ind w:firstLine="480"/>
      </w:pPr>
      <w:r>
        <w:rPr>
          <w:rFonts w:hint="eastAsia"/>
        </w:rPr>
        <w:t>互联网金融是以互联网为资源，大数据、云计算为基础，采用新金融模式运作的一种新兴行业。</w:t>
      </w:r>
    </w:p>
    <w:p>
      <w:pPr>
        <w:ind w:firstLine="480"/>
        <w:rPr>
          <w:b/>
        </w:rPr>
      </w:pPr>
      <w:r>
        <w:rPr>
          <w:rFonts w:hint="eastAsia"/>
          <w:b/>
        </w:rPr>
        <w:t>2、互联网金融提升资源配置效率</w:t>
      </w:r>
    </w:p>
    <w:p>
      <w:pPr>
        <w:ind w:firstLine="480"/>
      </w:pPr>
      <w:r>
        <w:rPr>
          <w:rFonts w:hint="eastAsia"/>
        </w:rPr>
        <w:t>基于互联网大数据的金融信用体系和数据驱动的金融服务，互联网金融降低了行业信息不对称的风险，从根本上改变了传统金融服务的理念和业务方式，提升了金融资源配置效率和风险管理水平。</w:t>
      </w:r>
    </w:p>
    <w:p>
      <w:pPr>
        <w:ind w:firstLine="480"/>
        <w:rPr>
          <w:b/>
        </w:rPr>
      </w:pPr>
      <w:r>
        <w:rPr>
          <w:rFonts w:hint="eastAsia"/>
          <w:b/>
        </w:rPr>
        <w:t>3、大数据/征信是核心环节</w:t>
      </w:r>
    </w:p>
    <w:p>
      <w:pPr>
        <w:ind w:firstLine="480"/>
      </w:pPr>
      <w:r>
        <w:rPr>
          <w:rFonts w:hint="eastAsia"/>
        </w:rPr>
        <w:t>互联网金融通过互联网实现的资金融通，主要包括P2P、众筹等网络投融资平台，以及互联网银行、金融网销、供应链金融以及其他金融中介服务，互联网金融服务真正能够有别于传统金融模式，关键在于基于大数据的征信环节。</w:t>
      </w:r>
    </w:p>
    <w:p>
      <w:pPr>
        <w:pStyle w:val="5"/>
      </w:pPr>
      <w:bookmarkStart w:id="54" w:name="_Toc449463060"/>
      <w:r>
        <w:rPr>
          <w:rFonts w:hint="eastAsia"/>
        </w:rPr>
        <w:t>二、互联网金融主要模式及市场现状</w:t>
      </w:r>
      <w:bookmarkEnd w:id="54"/>
    </w:p>
    <w:p>
      <w:pPr>
        <w:ind w:firstLine="480"/>
      </w:pPr>
      <w:r>
        <w:rPr>
          <w:rFonts w:hint="eastAsia"/>
        </w:rPr>
        <w:t>互联网金融的主要模式：P2P、众筹、金融网销、互联网银行等。</w:t>
      </w:r>
    </w:p>
    <w:p>
      <w:pPr>
        <w:ind w:firstLine="480"/>
        <w:rPr>
          <w:b/>
        </w:rPr>
      </w:pPr>
      <w:r>
        <w:rPr>
          <w:rFonts w:hint="eastAsia"/>
          <w:b/>
        </w:rPr>
        <w:t>1、P2P</w:t>
      </w:r>
    </w:p>
    <w:p>
      <w:pPr>
        <w:ind w:firstLine="480"/>
        <w:rPr>
          <w:b/>
        </w:rPr>
      </w:pPr>
      <w:r>
        <w:rPr>
          <w:rFonts w:hint="eastAsia"/>
          <w:b/>
        </w:rPr>
        <w:t>（1）P2P是目前互联网金融发展最快的领域</w:t>
      </w:r>
    </w:p>
    <w:p>
      <w:pPr>
        <w:ind w:firstLine="480"/>
      </w:pPr>
      <w:r>
        <w:rPr>
          <w:rFonts w:hint="eastAsia"/>
          <w:b/>
        </w:rPr>
        <w:t>国外</w:t>
      </w:r>
      <w:r>
        <w:rPr>
          <w:rFonts w:hint="eastAsia"/>
        </w:rPr>
        <w:t>：美国P2P行业为双寡头垄断市场，Lending Club和Prosper份额合计96%，</w:t>
      </w:r>
    </w:p>
    <w:p>
      <w:pPr>
        <w:ind w:firstLine="480"/>
      </w:pPr>
      <w:r>
        <w:rPr>
          <w:rFonts w:hint="eastAsia"/>
          <w:b/>
        </w:rPr>
        <w:t>国内</w:t>
      </w:r>
      <w:r>
        <w:rPr>
          <w:rFonts w:hint="eastAsia"/>
        </w:rPr>
        <w:t>：自2007年拍拍贷诞生之后，我国的P2P平台过去五年出现爆发性增长。据网贷之家统计，2014年底我国网贷平台1575家，累计成交2528亿元，贷款余额1036亿元，平均综合利率17.86%，平均贷款期限为6.12月。</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13</w:t>
      </w:r>
      <w:r>
        <w:fldChar w:fldCharType="end"/>
      </w:r>
      <w:r>
        <w:rPr>
          <w:rFonts w:hint="eastAsia"/>
        </w:rPr>
        <w:t>：2011-2014年我国P2P平台情况</w:t>
      </w:r>
    </w:p>
    <w:p>
      <w:pPr>
        <w:ind w:firstLine="0" w:firstLineChars="0"/>
        <w:jc w:val="center"/>
      </w:pPr>
      <w:r>
        <w:drawing>
          <wp:inline distT="0" distB="0" distL="0" distR="0">
            <wp:extent cx="4572000" cy="2743200"/>
            <wp:effectExtent l="19050" t="0" r="19050" b="0"/>
            <wp:docPr id="4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14</w:t>
      </w:r>
      <w:r>
        <w:fldChar w:fldCharType="end"/>
      </w:r>
      <w:r>
        <w:rPr>
          <w:rFonts w:hint="eastAsia"/>
        </w:rPr>
        <w:t>：至2014年我国P2P平台收益情况</w:t>
      </w:r>
    </w:p>
    <w:p>
      <w:pPr>
        <w:ind w:firstLine="480"/>
      </w:pPr>
      <w:r>
        <w:drawing>
          <wp:inline distT="0" distB="0" distL="0" distR="0">
            <wp:extent cx="4572000" cy="2743200"/>
            <wp:effectExtent l="19050" t="0" r="19050" b="0"/>
            <wp:docPr id="4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firstLine="480"/>
      </w:pPr>
      <w:r>
        <w:rPr>
          <w:rFonts w:hint="eastAsia"/>
        </w:rPr>
        <w:t>……</w:t>
      </w:r>
    </w:p>
    <w:p>
      <w:pPr>
        <w:pStyle w:val="5"/>
      </w:pPr>
      <w:r>
        <w:rPr>
          <w:rFonts w:hint="eastAsia"/>
        </w:rPr>
        <w:t>三、互联网金融发展趋势</w:t>
      </w:r>
    </w:p>
    <w:p>
      <w:pPr>
        <w:ind w:firstLine="480"/>
        <w:rPr>
          <w:b/>
        </w:rPr>
      </w:pPr>
      <w:r>
        <w:rPr>
          <w:rFonts w:hint="eastAsia"/>
          <w:b/>
        </w:rPr>
        <w:t>1、互联网金融将对传统金融体系造成不可逆转冲击</w:t>
      </w:r>
    </w:p>
    <w:p>
      <w:pPr>
        <w:ind w:firstLine="480"/>
      </w:pPr>
      <w:r>
        <w:rPr>
          <w:rFonts w:hint="eastAsia"/>
        </w:rPr>
        <w:t>互联网金融对传统金融的冲击主要来自于互联网因素对金融的渗入，它包括两个方面：</w:t>
      </w:r>
    </w:p>
    <w:p>
      <w:pPr>
        <w:ind w:firstLine="480"/>
        <w:rPr>
          <w:b/>
        </w:rPr>
      </w:pPr>
      <w:r>
        <w:rPr>
          <w:rFonts w:hint="eastAsia"/>
          <w:b/>
        </w:rPr>
        <w:t>（1）互联网技术的渗入</w:t>
      </w:r>
    </w:p>
    <w:p>
      <w:pPr>
        <w:ind w:firstLine="480"/>
      </w:pPr>
      <w:r>
        <w:rPr>
          <w:rFonts w:hint="eastAsia"/>
        </w:rPr>
        <w:t>主要包括移动支付和第三方支付、大数据、社交网络、搜索引擎、云计算等。互联网技术的引入能显著降低交易成本和信息不对称；提高风险定价和风险管理效率，拓展交易可能性边界，使资金供需双方可以直接交易，改变金融交易和组织形式。</w:t>
      </w:r>
    </w:p>
    <w:p>
      <w:pPr>
        <w:ind w:firstLine="480"/>
        <w:rPr>
          <w:b/>
        </w:rPr>
      </w:pPr>
      <w:r>
        <w:rPr>
          <w:rFonts w:hint="eastAsia"/>
          <w:b/>
        </w:rPr>
        <w:t>（2）互联网精神的渗入</w:t>
      </w:r>
    </w:p>
    <w:p>
      <w:pPr>
        <w:ind w:firstLine="480"/>
      </w:pPr>
      <w:r>
        <w:rPr>
          <w:rFonts w:hint="eastAsia"/>
        </w:rPr>
        <w:t>互联网金融反应了人人组织和平台模式在金融业的兴起，金融分工和专业化淡化，金融产品简单化，金融脱媒、去中介化，金融民主化、普惠化。</w:t>
      </w:r>
    </w:p>
    <w:p>
      <w:pPr>
        <w:ind w:firstLine="480"/>
        <w:rPr>
          <w:b/>
        </w:rPr>
      </w:pPr>
      <w:r>
        <w:rPr>
          <w:rFonts w:hint="eastAsia"/>
          <w:b/>
        </w:rPr>
        <w:t>2、强金融背景企业是核心力量，差异化竞争将是最佳策略</w:t>
      </w:r>
    </w:p>
    <w:p>
      <w:pPr>
        <w:ind w:firstLine="0" w:firstLineChars="0"/>
        <w:jc w:val="center"/>
        <w:rPr>
          <w:b/>
        </w:rPr>
      </w:pPr>
      <w:r>
        <w:rPr>
          <w:b/>
        </w:rPr>
        <mc:AlternateContent>
          <mc:Choice Requires="wpc">
            <w:drawing>
              <wp:inline distT="0" distB="0" distL="0" distR="0">
                <wp:extent cx="5270500" cy="3911600"/>
                <wp:effectExtent l="0" t="0" r="0" b="0"/>
                <wp:docPr id="12" name="对象 12"/>
                <wp:cNvGraphicFramePr/>
                <a:graphic xmlns:a="http://schemas.openxmlformats.org/drawingml/2006/main">
                  <a:graphicData uri="http://schemas.microsoft.com/office/word/2010/wordprocessingCanvas">
                    <wpc:wpc>
                      <wpc:bg/>
                      <wpc:whole/>
                      <wpg:graphicFrame>
                        <wpg:cNvPr id="1" name="内容占位符 3"/>
                        <wpg:cNvFrPr>
                          <a:graphicFrameLocks noGrp="1"/>
                        </wpg:cNvFrPr>
                        <wpg:xfrm>
                          <a:off x="0" y="0"/>
                          <a:ext cx="9144000" cy="6858000"/>
                        </wpg:xfrm>
                        <a:graphic>
                          <a:graphicData uri="http://schemas.openxmlformats.org/drawingml/2006/diagram">
                            <dgm:relIds xmlns:dgm="http://schemas.openxmlformats.org/drawingml/2006/diagram" xmlns:r="http://schemas.openxmlformats.org/officeDocument/2006/relationships" r:dm="rId27" r:lo="rId28" r:qs="rId29" r:cs="rId30"/>
                          </a:graphicData>
                        </a:graphic>
                      </wpg:graphicFrame>
                      <wps:wsp>
                        <wps:cNvPr id="7" name="TextBox 4"/>
                        <wps:cNvSpPr txBox="1"/>
                        <wps:spPr>
                          <a:xfrm>
                            <a:off x="5786446" y="214290"/>
                            <a:ext cx="5750678" cy="4186052"/>
                          </a:xfrm>
                          <a:prstGeom prst="rect">
                            <a:avLst/>
                          </a:prstGeom>
                          <a:noFill/>
                        </wps:spPr>
                        <wps:txbx>
                          <w:txbxContent>
                            <w:p>
                              <w:pPr>
                                <w:pStyle w:val="39"/>
                                <w:kinsoku/>
                                <w:ind w:left="0"/>
                                <w:jc w:val="left"/>
                              </w:pPr>
                              <w:r>
                                <w:rPr>
                                  <w:rFonts w:asciiTheme="minorAscii" w:hAnsiTheme="minorBidi" w:eastAsiaTheme="minorEastAsia"/>
                                  <w:b/>
                                  <w:color w:val="4BACC6" w:themeColor="accent5"/>
                                  <w:kern w:val="24"/>
                                  <w:sz w:val="36"/>
                                  <w:szCs w:val="36"/>
                                </w:rPr>
                                <w:t>金融领域资源优势</w:t>
                              </w:r>
                            </w:p>
                            <w:p>
                              <w:pPr>
                                <w:pStyle w:val="39"/>
                                <w:kinsoku/>
                                <w:ind w:left="0"/>
                                <w:jc w:val="left"/>
                              </w:pPr>
                              <w:r>
                                <w:rPr>
                                  <w:rFonts w:asciiTheme="minorAscii" w:hAnsiTheme="minorBidi" w:eastAsiaTheme="minorEastAsia"/>
                                  <w:b/>
                                  <w:color w:val="000000" w:themeColor="text1"/>
                                  <w:kern w:val="24"/>
                                  <w:sz w:val="36"/>
                                  <w:szCs w:val="36"/>
                                </w:rPr>
                                <w:t>1、已有金融资源基础</w:t>
                              </w:r>
                            </w:p>
                            <w:p>
                              <w:pPr>
                                <w:pStyle w:val="39"/>
                                <w:kinsoku/>
                                <w:ind w:left="0"/>
                                <w:jc w:val="left"/>
                              </w:pPr>
                              <w:r>
                                <w:rPr>
                                  <w:rFonts w:asciiTheme="minorAscii" w:hAnsiTheme="minorBidi" w:eastAsiaTheme="minorEastAsia"/>
                                  <w:b/>
                                  <w:color w:val="000000" w:themeColor="text1"/>
                                  <w:kern w:val="24"/>
                                  <w:sz w:val="36"/>
                                  <w:szCs w:val="36"/>
                                </w:rPr>
                                <w:t>2、线下构建更深“护城河”</w:t>
                              </w:r>
                            </w:p>
                            <w:p>
                              <w:pPr>
                                <w:pStyle w:val="39"/>
                                <w:kinsoku/>
                                <w:ind w:left="0"/>
                                <w:jc w:val="left"/>
                              </w:pPr>
                              <w:r>
                                <w:rPr>
                                  <w:rFonts w:asciiTheme="minorAscii" w:hAnsiTheme="minorBidi" w:eastAsiaTheme="minorEastAsia"/>
                                  <w:b/>
                                  <w:color w:val="000000" w:themeColor="text1"/>
                                  <w:kern w:val="24"/>
                                  <w:sz w:val="36"/>
                                  <w:szCs w:val="36"/>
                                </w:rPr>
                                <w:t>3、核心在于风控体系更强</w:t>
                              </w:r>
                            </w:p>
                          </w:txbxContent>
                        </wps:txbx>
                        <wps:bodyPr wrap="none" rtlCol="0">
                          <a:spAutoFit/>
                        </wps:bodyPr>
                      </wps:wsp>
                      <wps:wsp>
                        <wps:cNvPr id="8" name="TextBox 6"/>
                        <wps:cNvSpPr txBox="1"/>
                        <wps:spPr>
                          <a:xfrm>
                            <a:off x="0" y="2143116"/>
                            <a:ext cx="5348743" cy="7205353"/>
                          </a:xfrm>
                          <a:prstGeom prst="rect">
                            <a:avLst/>
                          </a:prstGeom>
                          <a:noFill/>
                        </wps:spPr>
                        <wps:txbx>
                          <w:txbxContent>
                            <w:p>
                              <w:pPr>
                                <w:pStyle w:val="39"/>
                                <w:kinsoku/>
                                <w:ind w:left="0"/>
                                <w:jc w:val="left"/>
                              </w:pPr>
                              <w:r>
                                <w:rPr>
                                  <w:rFonts w:asciiTheme="minorAscii" w:hAnsiTheme="minorBidi" w:eastAsiaTheme="minorEastAsia"/>
                                  <w:b/>
                                  <w:color w:val="31849B" w:themeColor="accent5" w:themeShade="BF"/>
                                  <w:kern w:val="24"/>
                                  <w:sz w:val="36"/>
                                  <w:szCs w:val="36"/>
                                </w:rPr>
                                <w:t>用户资源和互联网思维</w:t>
                              </w:r>
                            </w:p>
                            <w:p>
                              <w:pPr>
                                <w:pStyle w:val="39"/>
                                <w:kinsoku/>
                                <w:ind w:left="0"/>
                                <w:jc w:val="left"/>
                              </w:pPr>
                              <w:r>
                                <w:rPr>
                                  <w:rFonts w:asciiTheme="minorAscii" w:hAnsiTheme="minorBidi" w:eastAsiaTheme="minorEastAsia"/>
                                  <w:b/>
                                  <w:color w:val="000000" w:themeColor="text1"/>
                                  <w:kern w:val="24"/>
                                  <w:sz w:val="36"/>
                                  <w:szCs w:val="36"/>
                                </w:rPr>
                                <w:t>1、拥有用户资源，注重</w:t>
                              </w:r>
                            </w:p>
                            <w:p>
                              <w:pPr>
                                <w:pStyle w:val="39"/>
                                <w:kinsoku/>
                                <w:ind w:left="0"/>
                                <w:jc w:val="left"/>
                              </w:pPr>
                              <w:r>
                                <w:rPr>
                                  <w:rFonts w:asciiTheme="minorAscii" w:hAnsiTheme="minorBidi" w:eastAsiaTheme="minorEastAsia"/>
                                  <w:b/>
                                  <w:color w:val="000000" w:themeColor="text1"/>
                                  <w:kern w:val="24"/>
                                  <w:sz w:val="36"/>
                                  <w:szCs w:val="36"/>
                                </w:rPr>
                                <w:t>用户体验</w:t>
                              </w:r>
                            </w:p>
                            <w:p>
                              <w:pPr>
                                <w:pStyle w:val="39"/>
                                <w:kinsoku/>
                                <w:ind w:left="0"/>
                                <w:jc w:val="left"/>
                              </w:pPr>
                              <w:r>
                                <w:rPr>
                                  <w:rFonts w:asciiTheme="minorAscii" w:hAnsiTheme="minorBidi" w:eastAsiaTheme="minorEastAsia"/>
                                  <w:b/>
                                  <w:color w:val="000000" w:themeColor="text1"/>
                                  <w:kern w:val="24"/>
                                  <w:sz w:val="36"/>
                                  <w:szCs w:val="36"/>
                                </w:rPr>
                                <w:t>2、大数据和技术分析支</w:t>
                              </w:r>
                            </w:p>
                            <w:p>
                              <w:pPr>
                                <w:pStyle w:val="39"/>
                                <w:kinsoku/>
                                <w:ind w:left="0"/>
                                <w:jc w:val="left"/>
                              </w:pPr>
                              <w:r>
                                <w:rPr>
                                  <w:rFonts w:asciiTheme="minorAscii" w:hAnsiTheme="minorBidi" w:eastAsiaTheme="minorEastAsia"/>
                                  <w:b/>
                                  <w:color w:val="000000" w:themeColor="text1"/>
                                  <w:kern w:val="24"/>
                                  <w:sz w:val="36"/>
                                  <w:szCs w:val="36"/>
                                </w:rPr>
                                <w:t>持</w:t>
                              </w:r>
                            </w:p>
                            <w:p>
                              <w:pPr>
                                <w:pStyle w:val="39"/>
                                <w:kinsoku/>
                                <w:ind w:left="0"/>
                                <w:jc w:val="left"/>
                              </w:pPr>
                              <w:r>
                                <w:rPr>
                                  <w:rFonts w:asciiTheme="minorAscii" w:hAnsiTheme="minorBidi" w:eastAsiaTheme="minorEastAsia"/>
                                  <w:b/>
                                  <w:color w:val="000000" w:themeColor="text1"/>
                                  <w:kern w:val="24"/>
                                  <w:sz w:val="36"/>
                                  <w:szCs w:val="36"/>
                                </w:rPr>
                                <w:t>3、参与金融领域仍需强</w:t>
                              </w:r>
                            </w:p>
                            <w:p>
                              <w:pPr>
                                <w:pStyle w:val="39"/>
                                <w:kinsoku/>
                                <w:ind w:left="0"/>
                                <w:jc w:val="left"/>
                              </w:pPr>
                              <w:r>
                                <w:rPr>
                                  <w:rFonts w:asciiTheme="minorAscii" w:hAnsiTheme="minorBidi" w:eastAsiaTheme="minorEastAsia"/>
                                  <w:b/>
                                  <w:color w:val="000000" w:themeColor="text1"/>
                                  <w:kern w:val="24"/>
                                  <w:sz w:val="36"/>
                                  <w:szCs w:val="36"/>
                                </w:rPr>
                                <w:t>大金融资源</w:t>
                              </w:r>
                            </w:p>
                          </w:txbxContent>
                        </wps:txbx>
                        <wps:bodyPr wrap="none" rtlCol="0">
                          <a:spAutoFit/>
                        </wps:bodyPr>
                      </wps:wsp>
                      <wps:wsp>
                        <wps:cNvPr id="9" name="TextBox 7"/>
                        <wps:cNvSpPr txBox="1"/>
                        <wps:spPr>
                          <a:xfrm>
                            <a:off x="6286512" y="2214554"/>
                            <a:ext cx="5949975" cy="7205353"/>
                          </a:xfrm>
                          <a:prstGeom prst="rect">
                            <a:avLst/>
                          </a:prstGeom>
                          <a:noFill/>
                        </wps:spPr>
                        <wps:txbx>
                          <w:txbxContent>
                            <w:p>
                              <w:pPr>
                                <w:pStyle w:val="39"/>
                                <w:kinsoku/>
                                <w:ind w:left="0"/>
                                <w:jc w:val="left"/>
                              </w:pPr>
                              <w:r>
                                <w:rPr>
                                  <w:rFonts w:asciiTheme="minorAscii" w:hAnsiTheme="minorBidi" w:eastAsiaTheme="minorEastAsia"/>
                                  <w:b/>
                                  <w:color w:val="31849B" w:themeColor="accent5" w:themeShade="BF"/>
                                  <w:kern w:val="24"/>
                                  <w:sz w:val="36"/>
                                  <w:szCs w:val="36"/>
                                </w:rPr>
                                <w:t>互联网金融新生力量</w:t>
                              </w:r>
                            </w:p>
                            <w:p>
                              <w:pPr>
                                <w:pStyle w:val="39"/>
                                <w:kinsoku/>
                                <w:ind w:left="0"/>
                                <w:jc w:val="left"/>
                              </w:pPr>
                              <w:r>
                                <w:rPr>
                                  <w:rFonts w:asciiTheme="minorAscii" w:hAnsiTheme="minorBidi" w:eastAsiaTheme="minorEastAsia"/>
                                  <w:b/>
                                  <w:color w:val="000000" w:themeColor="text1"/>
                                  <w:kern w:val="24"/>
                                  <w:sz w:val="36"/>
                                  <w:szCs w:val="36"/>
                                </w:rPr>
                                <w:t>1、强创业背景，能够多渠</w:t>
                              </w:r>
                            </w:p>
                            <w:p>
                              <w:pPr>
                                <w:pStyle w:val="39"/>
                                <w:kinsoku/>
                                <w:ind w:left="0"/>
                                <w:jc w:val="left"/>
                              </w:pPr>
                              <w:r>
                                <w:rPr>
                                  <w:rFonts w:asciiTheme="minorAscii" w:hAnsiTheme="minorBidi" w:eastAsiaTheme="minorEastAsia"/>
                                  <w:b/>
                                  <w:color w:val="000000" w:themeColor="text1"/>
                                  <w:kern w:val="24"/>
                                  <w:sz w:val="36"/>
                                  <w:szCs w:val="36"/>
                                </w:rPr>
                                <w:t>道获得资源，保持竞争力。</w:t>
                              </w:r>
                            </w:p>
                            <w:p>
                              <w:pPr>
                                <w:pStyle w:val="39"/>
                                <w:kinsoku/>
                                <w:ind w:left="0"/>
                                <w:jc w:val="left"/>
                              </w:pPr>
                              <w:r>
                                <w:rPr>
                                  <w:rFonts w:asciiTheme="minorAscii" w:hAnsiTheme="minorBidi" w:eastAsiaTheme="minorEastAsia"/>
                                  <w:b/>
                                  <w:color w:val="000000" w:themeColor="text1"/>
                                  <w:kern w:val="24"/>
                                  <w:sz w:val="36"/>
                                  <w:szCs w:val="36"/>
                                </w:rPr>
                                <w:t>2、背景较弱创业者，差异</w:t>
                              </w:r>
                            </w:p>
                            <w:p>
                              <w:pPr>
                                <w:pStyle w:val="39"/>
                                <w:kinsoku/>
                                <w:ind w:left="0"/>
                                <w:jc w:val="left"/>
                              </w:pPr>
                              <w:r>
                                <w:rPr>
                                  <w:rFonts w:asciiTheme="minorAscii" w:hAnsiTheme="minorBidi" w:eastAsiaTheme="minorEastAsia"/>
                                  <w:b/>
                                  <w:color w:val="000000" w:themeColor="text1"/>
                                  <w:kern w:val="24"/>
                                  <w:sz w:val="36"/>
                                  <w:szCs w:val="36"/>
                                </w:rPr>
                                <w:t>化竞争，得到一定市场。</w:t>
                              </w:r>
                            </w:p>
                            <w:p>
                              <w:pPr>
                                <w:pStyle w:val="39"/>
                                <w:kinsoku/>
                                <w:ind w:left="0"/>
                                <w:jc w:val="left"/>
                              </w:pPr>
                              <w:r>
                                <w:rPr>
                                  <w:rFonts w:asciiTheme="minorAscii" w:hAnsiTheme="minorBidi" w:eastAsiaTheme="minorEastAsia"/>
                                  <w:b/>
                                  <w:color w:val="000000" w:themeColor="text1"/>
                                  <w:kern w:val="24"/>
                                  <w:sz w:val="36"/>
                                  <w:szCs w:val="36"/>
                                </w:rPr>
                                <w:t>3、长远看，都需要引进足</w:t>
                              </w:r>
                            </w:p>
                            <w:p>
                              <w:pPr>
                                <w:pStyle w:val="39"/>
                                <w:kinsoku/>
                                <w:ind w:left="0"/>
                                <w:jc w:val="left"/>
                              </w:pPr>
                              <w:r>
                                <w:rPr>
                                  <w:rFonts w:asciiTheme="minorAscii" w:hAnsiTheme="minorBidi" w:eastAsiaTheme="minorEastAsia"/>
                                  <w:b/>
                                  <w:color w:val="000000" w:themeColor="text1"/>
                                  <w:kern w:val="24"/>
                                  <w:sz w:val="36"/>
                                  <w:szCs w:val="36"/>
                                </w:rPr>
                                <w:t>够强大战略投资者。</w:t>
                              </w:r>
                            </w:p>
                          </w:txbxContent>
                        </wps:txbx>
                        <wps:bodyPr wrap="none" rtlCol="0">
                          <a:spAutoFit/>
                        </wps:bodyPr>
                      </wps:wsp>
                    </wpc:wpc>
                  </a:graphicData>
                </a:graphic>
              </wp:inline>
            </w:drawing>
          </mc:Choice>
          <mc:Fallback>
            <w:pict>
              <v:group id="对象 12" o:spid="_x0000_s1026" o:spt="203" style="height:308pt;width:415pt;" coordsize="9241167,6858000" editas="canvas" o:gfxdata="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">
                <o:lock v:ext="edit" aspectratio="f"/>
                <v:shape id="对象 12" o:spid="_x0000_s1026" style="position:absolute;left:0;top:0;height:6858000;width:9241167;" filled="f" stroked="f" coordsize="21600,21600" o:gfxdata="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">
                  <v:fill on="f" focussize="0,0"/>
                  <v:stroke on="f"/>
                  <v:imagedata o:title=""/>
                  <o:lock v:ext="edit" aspectratio="f"/>
                </v:shape>
                <v:shape id="内容占位符 3" o:spid="_x0000_s1026" o:spt="75" style="" coordsize="21600,21600" o:gfxdata="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">
                  <v:imagedata r:id="rId31" o:title=""/>
                  <o:lock v:ext="edit"/>
                </v:shape>
                <v:shape id="TextBox 4" o:spid="_x0000_s1026" o:spt="202" type="#_x0000_t202" style="position:absolute;left:5786446;top:214290;height:4186052;width:5750678;mso-wrap-style:none;" filled="f" stroked="f" coordsize="21600,21600" o:gfxdata="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XUSXd0gAAAAUBAAAPAAAAAAAAAAEAIAAAACIAAABkcnMv&#10;ZG93bnJldi54bWxQSwECFAAUAAAACACHTuJAf9z3o5cBAAAXAwAADgAAAAAAAAABACAAAAAhAQAA&#10;ZHJzL2Uyb0RvYy54bWxQSwUGAAAAAAYABgBZAQAAKgUAAAAA&#10;">
                  <v:fill on="f" focussize="0,0"/>
                  <v:stroke on="f"/>
                  <v:imagedata o:title=""/>
                  <o:lock v:ext="edit" aspectratio="f"/>
                  <v:textbox style="mso-fit-shape-to-text:t;">
                    <w:txbxContent>
                      <w:p>
                        <w:pPr>
                          <w:pStyle w:val="39"/>
                          <w:kinsoku/>
                          <w:ind w:left="0"/>
                          <w:jc w:val="left"/>
                        </w:pPr>
                        <w:r>
                          <w:rPr>
                            <w:rFonts w:asciiTheme="minorAscii" w:hAnsiTheme="minorBidi" w:eastAsiaTheme="minorEastAsia"/>
                            <w:b/>
                            <w:color w:val="4BACC6" w:themeColor="accent5"/>
                            <w:kern w:val="24"/>
                            <w:sz w:val="36"/>
                            <w:szCs w:val="36"/>
                          </w:rPr>
                          <w:t>金融领域资源优势</w:t>
                        </w:r>
                      </w:p>
                      <w:p>
                        <w:pPr>
                          <w:pStyle w:val="39"/>
                          <w:kinsoku/>
                          <w:ind w:left="0"/>
                          <w:jc w:val="left"/>
                        </w:pPr>
                        <w:r>
                          <w:rPr>
                            <w:rFonts w:asciiTheme="minorAscii" w:hAnsiTheme="minorBidi" w:eastAsiaTheme="minorEastAsia"/>
                            <w:b/>
                            <w:color w:val="000000" w:themeColor="text1"/>
                            <w:kern w:val="24"/>
                            <w:sz w:val="36"/>
                            <w:szCs w:val="36"/>
                          </w:rPr>
                          <w:t>1、已有金融资源基础</w:t>
                        </w:r>
                      </w:p>
                      <w:p>
                        <w:pPr>
                          <w:pStyle w:val="39"/>
                          <w:kinsoku/>
                          <w:ind w:left="0"/>
                          <w:jc w:val="left"/>
                        </w:pPr>
                        <w:r>
                          <w:rPr>
                            <w:rFonts w:asciiTheme="minorAscii" w:hAnsiTheme="minorBidi" w:eastAsiaTheme="minorEastAsia"/>
                            <w:b/>
                            <w:color w:val="000000" w:themeColor="text1"/>
                            <w:kern w:val="24"/>
                            <w:sz w:val="36"/>
                            <w:szCs w:val="36"/>
                          </w:rPr>
                          <w:t>2、线下构建更深“护城河”</w:t>
                        </w:r>
                      </w:p>
                      <w:p>
                        <w:pPr>
                          <w:pStyle w:val="39"/>
                          <w:kinsoku/>
                          <w:ind w:left="0"/>
                          <w:jc w:val="left"/>
                        </w:pPr>
                        <w:r>
                          <w:rPr>
                            <w:rFonts w:asciiTheme="minorAscii" w:hAnsiTheme="minorBidi" w:eastAsiaTheme="minorEastAsia"/>
                            <w:b/>
                            <w:color w:val="000000" w:themeColor="text1"/>
                            <w:kern w:val="24"/>
                            <w:sz w:val="36"/>
                            <w:szCs w:val="36"/>
                          </w:rPr>
                          <w:t>3、核心在于风控体系更强</w:t>
                        </w:r>
                      </w:p>
                    </w:txbxContent>
                  </v:textbox>
                </v:shape>
                <v:shape id="TextBox 6" o:spid="_x0000_s1026" o:spt="202" type="#_x0000_t202" style="position:absolute;left:0;top:2143116;height:7205353;width:5348743;mso-wrap-style:none;" filled="f" stroked="f" coordsize="21600,21600" o:gfxdata="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1El3dIAAAAFAQAADwAAAAAAAAABACAAAAAiAAAAZHJzL2Rv&#10;d25yZXYueG1sUEsBAhQAFAAAAAgAh07iQIzsLUaVAQAAEgMAAA4AAAAAAAAAAQAgAAAAIQEAAGRy&#10;cy9lMm9Eb2MueG1sUEsFBgAAAAAGAAYAWQEAACgFAAAAAA==&#10;">
                  <v:fill on="f" focussize="0,0"/>
                  <v:stroke on="f"/>
                  <v:imagedata o:title=""/>
                  <o:lock v:ext="edit" aspectratio="f"/>
                  <v:textbox style="mso-fit-shape-to-text:t;">
                    <w:txbxContent>
                      <w:p>
                        <w:pPr>
                          <w:pStyle w:val="39"/>
                          <w:kinsoku/>
                          <w:ind w:left="0"/>
                          <w:jc w:val="left"/>
                        </w:pPr>
                        <w:r>
                          <w:rPr>
                            <w:rFonts w:asciiTheme="minorAscii" w:hAnsiTheme="minorBidi" w:eastAsiaTheme="minorEastAsia"/>
                            <w:b/>
                            <w:color w:val="31849B" w:themeColor="accent5" w:themeShade="BF"/>
                            <w:kern w:val="24"/>
                            <w:sz w:val="36"/>
                            <w:szCs w:val="36"/>
                          </w:rPr>
                          <w:t>用户资源和互联网思维</w:t>
                        </w:r>
                      </w:p>
                      <w:p>
                        <w:pPr>
                          <w:pStyle w:val="39"/>
                          <w:kinsoku/>
                          <w:ind w:left="0"/>
                          <w:jc w:val="left"/>
                        </w:pPr>
                        <w:r>
                          <w:rPr>
                            <w:rFonts w:asciiTheme="minorAscii" w:hAnsiTheme="minorBidi" w:eastAsiaTheme="minorEastAsia"/>
                            <w:b/>
                            <w:color w:val="000000" w:themeColor="text1"/>
                            <w:kern w:val="24"/>
                            <w:sz w:val="36"/>
                            <w:szCs w:val="36"/>
                          </w:rPr>
                          <w:t>1、拥有用户资源，注重</w:t>
                        </w:r>
                      </w:p>
                      <w:p>
                        <w:pPr>
                          <w:pStyle w:val="39"/>
                          <w:kinsoku/>
                          <w:ind w:left="0"/>
                          <w:jc w:val="left"/>
                        </w:pPr>
                        <w:r>
                          <w:rPr>
                            <w:rFonts w:asciiTheme="minorAscii" w:hAnsiTheme="minorBidi" w:eastAsiaTheme="minorEastAsia"/>
                            <w:b/>
                            <w:color w:val="000000" w:themeColor="text1"/>
                            <w:kern w:val="24"/>
                            <w:sz w:val="36"/>
                            <w:szCs w:val="36"/>
                          </w:rPr>
                          <w:t>用户体验</w:t>
                        </w:r>
                      </w:p>
                      <w:p>
                        <w:pPr>
                          <w:pStyle w:val="39"/>
                          <w:kinsoku/>
                          <w:ind w:left="0"/>
                          <w:jc w:val="left"/>
                        </w:pPr>
                        <w:r>
                          <w:rPr>
                            <w:rFonts w:asciiTheme="minorAscii" w:hAnsiTheme="minorBidi" w:eastAsiaTheme="minorEastAsia"/>
                            <w:b/>
                            <w:color w:val="000000" w:themeColor="text1"/>
                            <w:kern w:val="24"/>
                            <w:sz w:val="36"/>
                            <w:szCs w:val="36"/>
                          </w:rPr>
                          <w:t>2、大数据和技术分析支</w:t>
                        </w:r>
                      </w:p>
                      <w:p>
                        <w:pPr>
                          <w:pStyle w:val="39"/>
                          <w:kinsoku/>
                          <w:ind w:left="0"/>
                          <w:jc w:val="left"/>
                        </w:pPr>
                        <w:r>
                          <w:rPr>
                            <w:rFonts w:asciiTheme="minorAscii" w:hAnsiTheme="minorBidi" w:eastAsiaTheme="minorEastAsia"/>
                            <w:b/>
                            <w:color w:val="000000" w:themeColor="text1"/>
                            <w:kern w:val="24"/>
                            <w:sz w:val="36"/>
                            <w:szCs w:val="36"/>
                          </w:rPr>
                          <w:t>持</w:t>
                        </w:r>
                      </w:p>
                      <w:p>
                        <w:pPr>
                          <w:pStyle w:val="39"/>
                          <w:kinsoku/>
                          <w:ind w:left="0"/>
                          <w:jc w:val="left"/>
                        </w:pPr>
                        <w:r>
                          <w:rPr>
                            <w:rFonts w:asciiTheme="minorAscii" w:hAnsiTheme="minorBidi" w:eastAsiaTheme="minorEastAsia"/>
                            <w:b/>
                            <w:color w:val="000000" w:themeColor="text1"/>
                            <w:kern w:val="24"/>
                            <w:sz w:val="36"/>
                            <w:szCs w:val="36"/>
                          </w:rPr>
                          <w:t>3、参与金融领域仍需强</w:t>
                        </w:r>
                      </w:p>
                      <w:p>
                        <w:pPr>
                          <w:pStyle w:val="39"/>
                          <w:kinsoku/>
                          <w:ind w:left="0"/>
                          <w:jc w:val="left"/>
                        </w:pPr>
                        <w:r>
                          <w:rPr>
                            <w:rFonts w:asciiTheme="minorAscii" w:hAnsiTheme="minorBidi" w:eastAsiaTheme="minorEastAsia"/>
                            <w:b/>
                            <w:color w:val="000000" w:themeColor="text1"/>
                            <w:kern w:val="24"/>
                            <w:sz w:val="36"/>
                            <w:szCs w:val="36"/>
                          </w:rPr>
                          <w:t>大金融资源</w:t>
                        </w:r>
                      </w:p>
                    </w:txbxContent>
                  </v:textbox>
                </v:shape>
                <v:shape id="TextBox 7" o:spid="_x0000_s1026" o:spt="202" type="#_x0000_t202" style="position:absolute;left:6286512;top:2214554;height:7205353;width:5949975;mso-wrap-style:none;" filled="f" stroked="f" coordsize="21600,21600" o:gfxdata="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XUSXd0gAAAAUBAAAPAAAAAAAAAAEAIAAAACIAAABk&#10;cnMvZG93bnJldi54bWxQSwECFAAUAAAACACHTuJAToW9UpoBAAAYAwAADgAAAAAAAAABACAAAAAh&#10;AQAAZHJzL2Uyb0RvYy54bWxQSwUGAAAAAAYABgBZAQAALQUAAAAA&#10;">
                  <v:fill on="f" focussize="0,0"/>
                  <v:stroke on="f"/>
                  <v:imagedata o:title=""/>
                  <o:lock v:ext="edit" aspectratio="f"/>
                  <v:textbox style="mso-fit-shape-to-text:t;">
                    <w:txbxContent>
                      <w:p>
                        <w:pPr>
                          <w:pStyle w:val="39"/>
                          <w:kinsoku/>
                          <w:ind w:left="0"/>
                          <w:jc w:val="left"/>
                        </w:pPr>
                        <w:r>
                          <w:rPr>
                            <w:rFonts w:asciiTheme="minorAscii" w:hAnsiTheme="minorBidi" w:eastAsiaTheme="minorEastAsia"/>
                            <w:b/>
                            <w:color w:val="31849B" w:themeColor="accent5" w:themeShade="BF"/>
                            <w:kern w:val="24"/>
                            <w:sz w:val="36"/>
                            <w:szCs w:val="36"/>
                          </w:rPr>
                          <w:t>互联网金融新生力量</w:t>
                        </w:r>
                      </w:p>
                      <w:p>
                        <w:pPr>
                          <w:pStyle w:val="39"/>
                          <w:kinsoku/>
                          <w:ind w:left="0"/>
                          <w:jc w:val="left"/>
                        </w:pPr>
                        <w:r>
                          <w:rPr>
                            <w:rFonts w:asciiTheme="minorAscii" w:hAnsiTheme="minorBidi" w:eastAsiaTheme="minorEastAsia"/>
                            <w:b/>
                            <w:color w:val="000000" w:themeColor="text1"/>
                            <w:kern w:val="24"/>
                            <w:sz w:val="36"/>
                            <w:szCs w:val="36"/>
                          </w:rPr>
                          <w:t>1、强创业背景，能够多渠</w:t>
                        </w:r>
                      </w:p>
                      <w:p>
                        <w:pPr>
                          <w:pStyle w:val="39"/>
                          <w:kinsoku/>
                          <w:ind w:left="0"/>
                          <w:jc w:val="left"/>
                        </w:pPr>
                        <w:r>
                          <w:rPr>
                            <w:rFonts w:asciiTheme="minorAscii" w:hAnsiTheme="minorBidi" w:eastAsiaTheme="minorEastAsia"/>
                            <w:b/>
                            <w:color w:val="000000" w:themeColor="text1"/>
                            <w:kern w:val="24"/>
                            <w:sz w:val="36"/>
                            <w:szCs w:val="36"/>
                          </w:rPr>
                          <w:t>道获得资源，保持竞争力。</w:t>
                        </w:r>
                      </w:p>
                      <w:p>
                        <w:pPr>
                          <w:pStyle w:val="39"/>
                          <w:kinsoku/>
                          <w:ind w:left="0"/>
                          <w:jc w:val="left"/>
                        </w:pPr>
                        <w:r>
                          <w:rPr>
                            <w:rFonts w:asciiTheme="minorAscii" w:hAnsiTheme="minorBidi" w:eastAsiaTheme="minorEastAsia"/>
                            <w:b/>
                            <w:color w:val="000000" w:themeColor="text1"/>
                            <w:kern w:val="24"/>
                            <w:sz w:val="36"/>
                            <w:szCs w:val="36"/>
                          </w:rPr>
                          <w:t>2、背景较弱创业者，差异</w:t>
                        </w:r>
                      </w:p>
                      <w:p>
                        <w:pPr>
                          <w:pStyle w:val="39"/>
                          <w:kinsoku/>
                          <w:ind w:left="0"/>
                          <w:jc w:val="left"/>
                        </w:pPr>
                        <w:r>
                          <w:rPr>
                            <w:rFonts w:asciiTheme="minorAscii" w:hAnsiTheme="minorBidi" w:eastAsiaTheme="minorEastAsia"/>
                            <w:b/>
                            <w:color w:val="000000" w:themeColor="text1"/>
                            <w:kern w:val="24"/>
                            <w:sz w:val="36"/>
                            <w:szCs w:val="36"/>
                          </w:rPr>
                          <w:t>化竞争，得到一定市场。</w:t>
                        </w:r>
                      </w:p>
                      <w:p>
                        <w:pPr>
                          <w:pStyle w:val="39"/>
                          <w:kinsoku/>
                          <w:ind w:left="0"/>
                          <w:jc w:val="left"/>
                        </w:pPr>
                        <w:r>
                          <w:rPr>
                            <w:rFonts w:asciiTheme="minorAscii" w:hAnsiTheme="minorBidi" w:eastAsiaTheme="minorEastAsia"/>
                            <w:b/>
                            <w:color w:val="000000" w:themeColor="text1"/>
                            <w:kern w:val="24"/>
                            <w:sz w:val="36"/>
                            <w:szCs w:val="36"/>
                          </w:rPr>
                          <w:t>3、长远看，都需要引进足</w:t>
                        </w:r>
                      </w:p>
                      <w:p>
                        <w:pPr>
                          <w:pStyle w:val="39"/>
                          <w:kinsoku/>
                          <w:ind w:left="0"/>
                          <w:jc w:val="left"/>
                        </w:pPr>
                        <w:r>
                          <w:rPr>
                            <w:rFonts w:asciiTheme="minorAscii" w:hAnsiTheme="minorBidi" w:eastAsiaTheme="minorEastAsia"/>
                            <w:b/>
                            <w:color w:val="000000" w:themeColor="text1"/>
                            <w:kern w:val="24"/>
                            <w:sz w:val="36"/>
                            <w:szCs w:val="36"/>
                          </w:rPr>
                          <w:t>够强大战略投资者。</w:t>
                        </w:r>
                      </w:p>
                    </w:txbxContent>
                  </v:textbox>
                </v:shape>
                <w10:wrap type="none"/>
                <w10:anchorlock/>
              </v:group>
            </w:pict>
          </mc:Fallback>
        </mc:AlternateContent>
      </w:r>
    </w:p>
    <w:p>
      <w:pPr>
        <w:ind w:firstLine="480"/>
      </w:pPr>
      <w:r>
        <w:rPr>
          <w:rFonts w:hint="eastAsia"/>
        </w:rPr>
        <w:t>……</w:t>
      </w:r>
    </w:p>
    <w:p>
      <w:pPr>
        <w:pStyle w:val="4"/>
      </w:pPr>
      <w:bookmarkStart w:id="55" w:name="_Toc467497738"/>
      <w:bookmarkStart w:id="56" w:name="_Toc449463061"/>
      <w:r>
        <w:rPr>
          <w:rFonts w:hint="eastAsia"/>
        </w:rPr>
        <w:t>第四节 同业状况分析</w:t>
      </w:r>
      <w:bookmarkEnd w:id="55"/>
      <w:bookmarkEnd w:id="56"/>
    </w:p>
    <w:p>
      <w:pPr>
        <w:ind w:firstLine="480"/>
      </w:pPr>
      <w:r>
        <w:rPr>
          <w:rFonts w:hint="eastAsia"/>
        </w:rPr>
        <w:t>我国</w:t>
      </w:r>
      <w:bookmarkStart w:id="57" w:name="OLE_LINK12"/>
      <w:r>
        <w:rPr>
          <w:rFonts w:hint="eastAsia"/>
        </w:rPr>
        <w:t>金融资产交易市场</w:t>
      </w:r>
      <w:bookmarkEnd w:id="57"/>
      <w:r>
        <w:rPr>
          <w:rFonts w:hint="eastAsia"/>
        </w:rPr>
        <w:t>衍生自产权市场。产权市场作为国资委制定的国有企业产权交易平台，在保证国有资产保值增值方面起着中流砥柱的作用。产权市场的此种功能扩大至金融行业，促使了产权市场金融资产交易业务的开展。2003年8月18日，由北京产权交易所的前身—中关村技术产权交易所设立的“中国金融资产超市”开市，标志着中国产权市场踏出了金融资产交易业务的第一步。中国金融资产超市经过七年的发展和铺垫，为了推动金融资产市场的发展，增加金融资产的流转率，2010年5月30日正式成立北京金融资产交易所。作为国内第一家正式揭牌运营的全国性金融资产交易平台，其有效地推动解决了我国金融资产市场当时存在的交易渠道不畅等问题。随后，其他地区的金融资产交易市场也逐渐建立。</w:t>
      </w:r>
    </w:p>
    <w:p>
      <w:pPr>
        <w:ind w:firstLine="480"/>
      </w:pPr>
      <w:r>
        <w:rPr>
          <w:rFonts w:hint="eastAsia"/>
        </w:rPr>
        <w:t>根据不完全统计，我国的专门的金融资产交易市场有北京金融资产交易所、天津金融资产交易所、重庆金融资产交易所、河北金融资产交易所、四川金融资产交易所、海峡金融资产交易所、深圳前海金融资产交易所、浙江金融资产交易中心、广东金融资产交易中心、上海陆家嘴国际金融资产交易市场等等，各交易市场的经营业务也各不相同。下表不完全统计了国内部分金融资产交易所，并对北金所、天金所、陆金所及广东金融资产交易中心、广州金融资产交易中心、深圳前海金融资产交易所基本情况做简要介绍。</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23</w:t>
      </w:r>
      <w:r>
        <w:fldChar w:fldCharType="end"/>
      </w:r>
      <w:r>
        <w:t>：国内部分金融交易所基本情况</w:t>
      </w:r>
    </w:p>
    <w:tbl>
      <w:tblPr>
        <w:tblStyle w:val="51"/>
        <w:tblW w:w="8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1328"/>
        <w:gridCol w:w="4002"/>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921" w:type="dxa"/>
            <w:shd w:val="clear" w:color="auto" w:fill="B8CCE4" w:themeFill="accent1" w:themeFillTint="66"/>
            <w:tcMar>
              <w:left w:w="28" w:type="dxa"/>
              <w:right w:w="28" w:type="dxa"/>
            </w:tcMar>
            <w:vAlign w:val="center"/>
          </w:tcPr>
          <w:p>
            <w:pPr>
              <w:ind w:firstLine="0" w:firstLineChars="0"/>
              <w:jc w:val="center"/>
              <w:rPr>
                <w:rFonts w:cs="Times New Roman" w:asciiTheme="minorEastAsia" w:hAnsiTheme="minorEastAsia"/>
                <w:b/>
                <w:szCs w:val="21"/>
              </w:rPr>
            </w:pPr>
            <w:r>
              <w:rPr>
                <w:rFonts w:hint="eastAsia" w:cs="Times New Roman" w:asciiTheme="minorEastAsia" w:hAnsiTheme="minorEastAsia"/>
                <w:b/>
                <w:szCs w:val="21"/>
              </w:rPr>
              <w:t>交易所名称</w:t>
            </w:r>
          </w:p>
        </w:tc>
        <w:tc>
          <w:tcPr>
            <w:tcW w:w="1328" w:type="dxa"/>
            <w:shd w:val="clear" w:color="auto" w:fill="B8CCE4" w:themeFill="accent1" w:themeFillTint="66"/>
            <w:tcMar>
              <w:left w:w="28" w:type="dxa"/>
              <w:right w:w="28" w:type="dxa"/>
            </w:tcMar>
            <w:vAlign w:val="center"/>
          </w:tcPr>
          <w:p>
            <w:pPr>
              <w:ind w:firstLine="0" w:firstLineChars="0"/>
              <w:jc w:val="center"/>
              <w:rPr>
                <w:rFonts w:cs="Times New Roman" w:asciiTheme="minorEastAsia" w:hAnsiTheme="minorEastAsia"/>
                <w:b/>
                <w:szCs w:val="21"/>
              </w:rPr>
            </w:pPr>
            <w:r>
              <w:rPr>
                <w:rFonts w:hint="eastAsia" w:cs="Times New Roman" w:asciiTheme="minorEastAsia" w:hAnsiTheme="minorEastAsia"/>
                <w:b/>
                <w:szCs w:val="21"/>
              </w:rPr>
              <w:t>成立年份</w:t>
            </w:r>
          </w:p>
          <w:p>
            <w:pPr>
              <w:ind w:firstLine="0" w:firstLineChars="0"/>
              <w:jc w:val="center"/>
              <w:rPr>
                <w:rFonts w:cs="Times New Roman" w:asciiTheme="minorEastAsia" w:hAnsiTheme="minorEastAsia"/>
                <w:b/>
                <w:szCs w:val="21"/>
              </w:rPr>
            </w:pPr>
            <w:r>
              <w:rPr>
                <w:rFonts w:hint="eastAsia" w:cs="Times New Roman" w:asciiTheme="minorEastAsia" w:hAnsiTheme="minorEastAsia"/>
                <w:b/>
                <w:szCs w:val="21"/>
              </w:rPr>
              <w:t>注册资本</w:t>
            </w:r>
          </w:p>
          <w:p>
            <w:pPr>
              <w:ind w:firstLine="0" w:firstLineChars="0"/>
              <w:jc w:val="center"/>
              <w:rPr>
                <w:rFonts w:cs="Times New Roman" w:asciiTheme="minorEastAsia" w:hAnsiTheme="minorEastAsia"/>
                <w:b/>
                <w:szCs w:val="21"/>
              </w:rPr>
            </w:pPr>
            <w:r>
              <w:rPr>
                <w:rFonts w:hint="eastAsia" w:cs="Times New Roman" w:asciiTheme="minorEastAsia" w:hAnsiTheme="minorEastAsia"/>
                <w:b/>
                <w:szCs w:val="21"/>
              </w:rPr>
              <w:t>所在地</w:t>
            </w:r>
          </w:p>
        </w:tc>
        <w:tc>
          <w:tcPr>
            <w:tcW w:w="4002" w:type="dxa"/>
            <w:shd w:val="clear" w:color="auto" w:fill="B8CCE4" w:themeFill="accent1" w:themeFillTint="66"/>
            <w:tcMar>
              <w:left w:w="28" w:type="dxa"/>
              <w:right w:w="28" w:type="dxa"/>
            </w:tcMar>
            <w:vAlign w:val="center"/>
          </w:tcPr>
          <w:p>
            <w:pPr>
              <w:ind w:firstLine="0" w:firstLineChars="0"/>
              <w:jc w:val="center"/>
              <w:rPr>
                <w:rFonts w:cs="Times New Roman" w:asciiTheme="minorEastAsia" w:hAnsiTheme="minorEastAsia"/>
                <w:b/>
                <w:szCs w:val="21"/>
              </w:rPr>
            </w:pPr>
            <w:r>
              <w:rPr>
                <w:rFonts w:hint="eastAsia" w:cs="Times New Roman" w:asciiTheme="minorEastAsia" w:hAnsiTheme="minorEastAsia"/>
                <w:b/>
                <w:szCs w:val="21"/>
              </w:rPr>
              <w:t>业务范围</w:t>
            </w:r>
          </w:p>
        </w:tc>
        <w:tc>
          <w:tcPr>
            <w:tcW w:w="2111" w:type="dxa"/>
            <w:shd w:val="clear" w:color="auto" w:fill="B8CCE4" w:themeFill="accent1" w:themeFillTint="66"/>
            <w:tcMar>
              <w:left w:w="28" w:type="dxa"/>
              <w:right w:w="28" w:type="dxa"/>
            </w:tcMar>
            <w:vAlign w:val="center"/>
          </w:tcPr>
          <w:p>
            <w:pPr>
              <w:ind w:firstLine="0" w:firstLineChars="0"/>
              <w:jc w:val="center"/>
              <w:rPr>
                <w:rFonts w:cs="Times New Roman" w:asciiTheme="minorEastAsia" w:hAnsiTheme="minorEastAsia"/>
                <w:b/>
                <w:szCs w:val="21"/>
              </w:rPr>
            </w:pPr>
            <w:r>
              <w:rPr>
                <w:rFonts w:hint="eastAsia" w:cs="Times New Roman" w:asciiTheme="minorEastAsia" w:hAnsiTheme="minorEastAsia"/>
                <w:b/>
                <w:szCs w:val="21"/>
              </w:rPr>
              <w:t>领导/指导/批准部门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北京金融资产交易所</w:t>
            </w:r>
          </w:p>
        </w:tc>
        <w:tc>
          <w:tcPr>
            <w:tcW w:w="1328"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2010年5月28日；31000万元；北京</w:t>
            </w:r>
          </w:p>
        </w:tc>
        <w:tc>
          <w:tcPr>
            <w:tcW w:w="4002"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1、金融股权；2、金融不良资产；3、信托资产；4、信贷资产；5、股权基金及其他</w:t>
            </w:r>
          </w:p>
        </w:tc>
        <w:tc>
          <w:tcPr>
            <w:tcW w:w="2111"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由一行三会、财政部及北京市人民政府指导，由中国银行间市场交易商协会领导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天津金融资产交易所</w:t>
            </w:r>
          </w:p>
        </w:tc>
        <w:tc>
          <w:tcPr>
            <w:tcW w:w="1328"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2010年5月21日；1568.627451万人民币；天津</w:t>
            </w:r>
          </w:p>
        </w:tc>
        <w:tc>
          <w:tcPr>
            <w:tcW w:w="4002"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1、不良资产；2、金融国资；3、信贷产品；4、信托产品；5、保险产品；6、租赁产品；7、基金板块；8、小企业贷；9、司法资产；10、金融股权；11、商业债权</w:t>
            </w:r>
          </w:p>
        </w:tc>
        <w:tc>
          <w:tcPr>
            <w:tcW w:w="2111"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经财政部和天津市人民政府共同批准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w:t>
            </w:r>
          </w:p>
        </w:tc>
        <w:tc>
          <w:tcPr>
            <w:tcW w:w="1328"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w:t>
            </w:r>
          </w:p>
        </w:tc>
        <w:tc>
          <w:tcPr>
            <w:tcW w:w="4002"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w:t>
            </w:r>
          </w:p>
        </w:tc>
        <w:tc>
          <w:tcPr>
            <w:tcW w:w="2111" w:type="dxa"/>
            <w:tcMar>
              <w:left w:w="28" w:type="dxa"/>
              <w:right w:w="28" w:type="dxa"/>
            </w:tcMar>
            <w:vAlign w:val="center"/>
          </w:tcPr>
          <w:p>
            <w:pPr>
              <w:ind w:firstLine="0" w:firstLineChars="0"/>
              <w:jc w:val="center"/>
              <w:rPr>
                <w:rFonts w:cs="Times New Roman" w:asciiTheme="minorEastAsia" w:hAnsiTheme="minorEastAsia"/>
                <w:szCs w:val="21"/>
              </w:rPr>
            </w:pPr>
            <w:r>
              <w:rPr>
                <w:rFonts w:hint="eastAsia" w:cs="Times New Roman" w:asciiTheme="minorEastAsia" w:hAnsiTheme="minorEastAsia"/>
                <w:szCs w:val="21"/>
              </w:rPr>
              <w:t>……</w:t>
            </w:r>
          </w:p>
        </w:tc>
      </w:tr>
    </w:tbl>
    <w:p>
      <w:pPr>
        <w:pStyle w:val="5"/>
      </w:pPr>
      <w:bookmarkStart w:id="58" w:name="_Toc449463062"/>
      <w:r>
        <w:rPr>
          <w:rFonts w:hint="eastAsia"/>
        </w:rPr>
        <w:t>一、北京金融资产交易所</w:t>
      </w:r>
      <w:bookmarkEnd w:id="58"/>
    </w:p>
    <w:p>
      <w:pPr>
        <w:ind w:firstLine="480"/>
        <w:rPr>
          <w:b/>
        </w:rPr>
      </w:pPr>
      <w:r>
        <w:rPr>
          <w:rFonts w:hint="eastAsia"/>
          <w:b/>
        </w:rPr>
        <w:t>1、基本信息</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24</w:t>
      </w:r>
      <w:r>
        <w:fldChar w:fldCharType="end"/>
      </w:r>
      <w:r>
        <w:t>：北京金融资产交易所基本信息</w:t>
      </w:r>
    </w:p>
    <w:tbl>
      <w:tblPr>
        <w:tblStyle w:val="5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3866"/>
        <w:gridCol w:w="3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名称</w:t>
            </w:r>
          </w:p>
        </w:tc>
        <w:tc>
          <w:tcPr>
            <w:tcW w:w="7706" w:type="dxa"/>
            <w:gridSpan w:val="2"/>
          </w:tcPr>
          <w:p>
            <w:pPr>
              <w:ind w:firstLine="0" w:firstLineChars="0"/>
              <w:rPr>
                <w:rFonts w:cs="Times New Roman"/>
              </w:rPr>
            </w:pPr>
            <w:r>
              <w:rPr>
                <w:rFonts w:hint="eastAsia" w:cs="Times New Roman"/>
              </w:rPr>
              <w:t>北京金融资产交易所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类型</w:t>
            </w:r>
          </w:p>
        </w:tc>
        <w:tc>
          <w:tcPr>
            <w:tcW w:w="7706" w:type="dxa"/>
            <w:gridSpan w:val="2"/>
          </w:tcPr>
          <w:p>
            <w:pPr>
              <w:ind w:firstLine="0" w:firstLineChars="0"/>
              <w:rPr>
                <w:rFonts w:cs="Times New Roman"/>
              </w:rPr>
            </w:pPr>
            <w:r>
              <w:rPr>
                <w:rFonts w:hint="eastAsia" w:cs="Times New Roman"/>
              </w:rPr>
              <w:t>其他有限责任公司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法定代表人</w:t>
            </w:r>
          </w:p>
        </w:tc>
        <w:tc>
          <w:tcPr>
            <w:tcW w:w="7706" w:type="dxa"/>
            <w:gridSpan w:val="2"/>
          </w:tcPr>
          <w:p>
            <w:pPr>
              <w:ind w:firstLine="0" w:firstLineChars="0"/>
              <w:rPr>
                <w:rFonts w:cs="Times New Roman"/>
              </w:rPr>
            </w:pPr>
            <w:r>
              <w:rPr>
                <w:rFonts w:hint="eastAsia" w:cs="Times New Roman"/>
              </w:rPr>
              <w:t>郭仌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注册资本</w:t>
            </w:r>
          </w:p>
        </w:tc>
        <w:tc>
          <w:tcPr>
            <w:tcW w:w="7706" w:type="dxa"/>
            <w:gridSpan w:val="2"/>
          </w:tcPr>
          <w:p>
            <w:pPr>
              <w:ind w:firstLine="0" w:firstLineChars="0"/>
              <w:rPr>
                <w:rFonts w:cs="Times New Roman"/>
              </w:rPr>
            </w:pPr>
            <w:r>
              <w:rPr>
                <w:rFonts w:hint="eastAsia" w:cs="Times New Roman"/>
              </w:rPr>
              <w:t>31000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成立日期</w:t>
            </w:r>
          </w:p>
        </w:tc>
        <w:tc>
          <w:tcPr>
            <w:tcW w:w="7706" w:type="dxa"/>
            <w:gridSpan w:val="2"/>
          </w:tcPr>
          <w:p>
            <w:pPr>
              <w:ind w:firstLine="0" w:firstLineChars="0"/>
              <w:rPr>
                <w:rFonts w:cs="Times New Roman"/>
              </w:rPr>
            </w:pPr>
            <w:r>
              <w:rPr>
                <w:rFonts w:hint="eastAsia" w:cs="Times New Roman"/>
              </w:rPr>
              <w:t>2010年05月28日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住所</w:t>
            </w:r>
          </w:p>
        </w:tc>
        <w:tc>
          <w:tcPr>
            <w:tcW w:w="7706" w:type="dxa"/>
            <w:gridSpan w:val="2"/>
          </w:tcPr>
          <w:p>
            <w:pPr>
              <w:ind w:firstLine="0" w:firstLineChars="0"/>
              <w:rPr>
                <w:rFonts w:cs="Times New Roman"/>
              </w:rPr>
            </w:pPr>
            <w:r>
              <w:rPr>
                <w:rFonts w:hint="eastAsia" w:cs="Times New Roman"/>
              </w:rPr>
              <w:t>北京市西城区金融大街乙17号楼2层0201、3层0301、4层0401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经营范围</w:t>
            </w:r>
          </w:p>
        </w:tc>
        <w:tc>
          <w:tcPr>
            <w:tcW w:w="7706" w:type="dxa"/>
            <w:gridSpan w:val="2"/>
          </w:tcPr>
          <w:p>
            <w:pPr>
              <w:ind w:firstLine="0" w:firstLineChars="0"/>
              <w:rPr>
                <w:rFonts w:cs="Times New Roman"/>
              </w:rPr>
            </w:pPr>
            <w:r>
              <w:rPr>
                <w:rFonts w:hint="eastAsia" w:cs="Times New Roman"/>
              </w:rPr>
              <w:t>金融资产交易服务。（未取得专项许可的项目除外）依法须经批准的项目，经相关部门批准后依批准的内容开展经营活动。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vMerge w:val="restart"/>
          </w:tcPr>
          <w:p>
            <w:pPr>
              <w:ind w:firstLine="0" w:firstLineChars="0"/>
              <w:rPr>
                <w:rFonts w:cs="Times New Roman"/>
              </w:rPr>
            </w:pPr>
            <w:r>
              <w:rPr>
                <w:rFonts w:hint="eastAsia" w:cs="Times New Roman"/>
              </w:rPr>
              <w:t>投资人</w:t>
            </w:r>
          </w:p>
        </w:tc>
        <w:tc>
          <w:tcPr>
            <w:tcW w:w="3866" w:type="dxa"/>
          </w:tcPr>
          <w:p>
            <w:pPr>
              <w:ind w:firstLine="0" w:firstLineChars="0"/>
              <w:rPr>
                <w:rFonts w:cs="Times New Roman"/>
              </w:rPr>
            </w:pPr>
            <w:r>
              <w:rPr>
                <w:rFonts w:hint="eastAsia" w:cs="Times New Roman"/>
              </w:rPr>
              <w:t>北京华融综合投资公司</w:t>
            </w:r>
          </w:p>
        </w:tc>
        <w:tc>
          <w:tcPr>
            <w:tcW w:w="3840" w:type="dxa"/>
          </w:tcPr>
          <w:p>
            <w:pPr>
              <w:ind w:firstLine="0" w:firstLineChars="0"/>
              <w:rPr>
                <w:rFonts w:cs="Times New Roman"/>
              </w:rPr>
            </w:pPr>
            <w:r>
              <w:rPr>
                <w:rFonts w:cs="Times New Roman"/>
              </w:rPr>
              <w:t>中国银行间市场交易商协会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vMerge w:val="continue"/>
          </w:tcPr>
          <w:p>
            <w:pPr>
              <w:ind w:firstLine="0" w:firstLineChars="0"/>
              <w:rPr>
                <w:rFonts w:cs="Times New Roman"/>
              </w:rPr>
            </w:pPr>
          </w:p>
        </w:tc>
        <w:tc>
          <w:tcPr>
            <w:tcW w:w="3866" w:type="dxa"/>
          </w:tcPr>
          <w:p>
            <w:pPr>
              <w:ind w:firstLine="0" w:firstLineChars="0"/>
              <w:rPr>
                <w:rFonts w:cs="Times New Roman"/>
              </w:rPr>
            </w:pPr>
            <w:r>
              <w:rPr>
                <w:rFonts w:cs="Times New Roman"/>
              </w:rPr>
              <w:t>中国光大投资管理有限责任公司</w:t>
            </w:r>
          </w:p>
        </w:tc>
        <w:tc>
          <w:tcPr>
            <w:tcW w:w="3840" w:type="dxa"/>
          </w:tcPr>
          <w:p>
            <w:pPr>
              <w:ind w:firstLine="0" w:firstLineChars="0"/>
              <w:rPr>
                <w:rFonts w:cs="Times New Roman"/>
              </w:rPr>
            </w:pPr>
            <w:r>
              <w:rPr>
                <w:rFonts w:cs="Times New Roman"/>
              </w:rPr>
              <w:t>中债资信评估有限责任公司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vMerge w:val="continue"/>
          </w:tcPr>
          <w:p>
            <w:pPr>
              <w:ind w:firstLine="0" w:firstLineChars="0"/>
              <w:rPr>
                <w:rFonts w:cs="Times New Roman"/>
              </w:rPr>
            </w:pPr>
          </w:p>
        </w:tc>
        <w:tc>
          <w:tcPr>
            <w:tcW w:w="3866" w:type="dxa"/>
          </w:tcPr>
          <w:p>
            <w:pPr>
              <w:ind w:firstLine="0" w:firstLineChars="0"/>
              <w:rPr>
                <w:rFonts w:cs="Times New Roman"/>
              </w:rPr>
            </w:pPr>
            <w:r>
              <w:rPr>
                <w:rFonts w:cs="Times New Roman"/>
              </w:rPr>
              <w:t>北京产权交易所有限公司</w:t>
            </w:r>
          </w:p>
        </w:tc>
        <w:tc>
          <w:tcPr>
            <w:tcW w:w="3840" w:type="dxa"/>
          </w:tcPr>
          <w:p>
            <w:pPr>
              <w:ind w:firstLine="0" w:firstLineChars="0"/>
              <w:rPr>
                <w:rFonts w:cs="Times New Roman"/>
              </w:rPr>
            </w:pPr>
            <w:r>
              <w:rPr>
                <w:rFonts w:cs="Times New Roman"/>
              </w:rPr>
              <w:t>信达投资有限公司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vMerge w:val="continue"/>
          </w:tcPr>
          <w:p>
            <w:pPr>
              <w:ind w:firstLine="0" w:firstLineChars="0"/>
              <w:rPr>
                <w:rFonts w:cs="Times New Roman"/>
              </w:rPr>
            </w:pPr>
          </w:p>
        </w:tc>
        <w:tc>
          <w:tcPr>
            <w:tcW w:w="3866" w:type="dxa"/>
          </w:tcPr>
          <w:p>
            <w:pPr>
              <w:ind w:firstLine="0" w:firstLineChars="0"/>
              <w:rPr>
                <w:rFonts w:cs="Times New Roman"/>
              </w:rPr>
            </w:pPr>
            <w:r>
              <w:rPr>
                <w:rFonts w:cs="Times New Roman"/>
              </w:rPr>
              <w:t>华能资本服务有限公司</w:t>
            </w:r>
          </w:p>
        </w:tc>
        <w:tc>
          <w:tcPr>
            <w:tcW w:w="3840" w:type="dxa"/>
          </w:tcPr>
          <w:p>
            <w:pPr>
              <w:ind w:firstLine="0" w:firstLineChars="0"/>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tcPr>
          <w:p>
            <w:pPr>
              <w:ind w:firstLine="0" w:firstLineChars="0"/>
              <w:rPr>
                <w:rFonts w:cs="Times New Roman"/>
              </w:rPr>
            </w:pPr>
            <w:r>
              <w:rPr>
                <w:rFonts w:hint="eastAsia" w:cs="Times New Roman"/>
              </w:rPr>
              <w:t>主要人员</w:t>
            </w:r>
          </w:p>
        </w:tc>
        <w:tc>
          <w:tcPr>
            <w:tcW w:w="7706" w:type="dxa"/>
            <w:gridSpan w:val="2"/>
          </w:tcPr>
          <w:p>
            <w:pPr>
              <w:ind w:firstLine="0" w:firstLineChars="0"/>
              <w:rPr>
                <w:rFonts w:cs="Times New Roman"/>
              </w:rPr>
            </w:pPr>
            <w:r>
              <w:rPr>
                <w:rFonts w:hint="eastAsia" w:cs="Times New Roman"/>
              </w:rPr>
              <w:t>1 王乃祥 董事长；2 刘社梅 董事；3 刘建红 董事；4 白双鹂 董事；5 秦苏宾 董事；6 任东旭 董事；7 鞠瑾 董事；8 钟伟 董事；9 郭仌* 董事；10 吴汝川 董事；11 赵文广 董事；12 邓雪 董事；13 周宇清 董事；14 郭仌* 经理；15 匡小红 监事会主席；16 彭诚强 监事；17 于健 监事；18 原锦辉 监事；19 刘喜元 监事；20 杨思东 监事；21 翟英军 监事</w:t>
            </w:r>
          </w:p>
        </w:tc>
      </w:tr>
    </w:tbl>
    <w:p>
      <w:pPr>
        <w:ind w:firstLine="480"/>
        <w:rPr>
          <w:b/>
        </w:rPr>
      </w:pPr>
      <w:r>
        <w:rPr>
          <w:b/>
        </w:rPr>
        <w:t>2、主要业务</w:t>
      </w:r>
    </w:p>
    <w:p>
      <w:pPr>
        <w:ind w:firstLine="480"/>
      </w:pPr>
      <w:r>
        <w:rPr>
          <w:rFonts w:hint="eastAsia"/>
        </w:rPr>
        <w:t>北金所是中国银行间市场交易商协会的指定交易平台以及财政部指定的金融类国有资产交易平台。业务范围涵盖债务融资工具产品发行与交易、金融企业国有资产交易、债权资产交易、信托产品交易、保险资产交易、私募股权交易、黄金交易等，为各类金融资产提供从登记、交易到结算的全程式服务。</w:t>
      </w:r>
    </w:p>
    <w:p>
      <w:pPr>
        <w:ind w:firstLine="480"/>
      </w:pPr>
      <w:r>
        <w:rPr>
          <w:rFonts w:hint="eastAsia"/>
        </w:rPr>
        <w:t>北金所的基本业务架构：一是传统的权益类交易业务，包含以国有金融资产和银行不良资产交易产品为代表的非标准化产品及业务；二是债权资产交易业务，包含以委托债权投资业务和各类受益权为代表的类标准化产品及业务；三是债券业务。</w:t>
      </w:r>
    </w:p>
    <w:p>
      <w:pPr>
        <w:ind w:firstLine="480"/>
        <w:rPr>
          <w:b/>
        </w:rPr>
      </w:pPr>
      <w:r>
        <w:rPr>
          <w:rFonts w:hint="eastAsia"/>
          <w:b/>
        </w:rPr>
        <w:t>3、经营规模</w:t>
      </w:r>
    </w:p>
    <w:p>
      <w:pPr>
        <w:ind w:firstLine="480"/>
      </w:pPr>
      <w:r>
        <w:rPr>
          <w:rFonts w:hint="eastAsia"/>
        </w:rPr>
        <w:t>北金所截至2010年年底共实现交易额368亿元，开业当年便取得盈利。</w:t>
      </w:r>
    </w:p>
    <w:p>
      <w:pPr>
        <w:ind w:firstLine="480"/>
      </w:pPr>
      <w:r>
        <w:rPr>
          <w:rFonts w:hint="eastAsia"/>
        </w:rPr>
        <w:t>2012年，北金所累计挂牌项目2896笔，同比增长265.66%，成交项目1931笔，同比增长207%；累计挂牌金额8766.38亿元，同比增长237.99%，成交金额6378.49亿元，同比增长271.70%，连续两年实现交易规模翻两番。</w:t>
      </w:r>
    </w:p>
    <w:p>
      <w:pPr>
        <w:pStyle w:val="5"/>
      </w:pPr>
      <w:bookmarkStart w:id="59" w:name="_Toc449463063"/>
      <w:r>
        <w:rPr>
          <w:rFonts w:hint="eastAsia"/>
        </w:rPr>
        <w:t>二、天津金融资产交易所有限责任公司</w:t>
      </w:r>
      <w:bookmarkEnd w:id="59"/>
    </w:p>
    <w:p>
      <w:pPr>
        <w:ind w:firstLine="480"/>
        <w:rPr>
          <w:b/>
        </w:rPr>
      </w:pPr>
      <w:r>
        <w:rPr>
          <w:rFonts w:hint="eastAsia"/>
          <w:b/>
        </w:rPr>
        <w:t>1、基本信息</w:t>
      </w:r>
    </w:p>
    <w:tbl>
      <w:tblPr>
        <w:tblStyle w:val="5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3866"/>
        <w:gridCol w:w="3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名称</w:t>
            </w:r>
          </w:p>
        </w:tc>
        <w:tc>
          <w:tcPr>
            <w:tcW w:w="7706" w:type="dxa"/>
            <w:gridSpan w:val="2"/>
          </w:tcPr>
          <w:p>
            <w:pPr>
              <w:ind w:firstLine="0" w:firstLineChars="0"/>
              <w:rPr>
                <w:rFonts w:cs="Times New Roman"/>
              </w:rPr>
            </w:pPr>
            <w:bookmarkStart w:id="60" w:name="OLE_LINK7"/>
            <w:bookmarkStart w:id="61" w:name="OLE_LINK6"/>
            <w:r>
              <w:rPr>
                <w:rFonts w:hint="eastAsia" w:cs="Times New Roman"/>
              </w:rPr>
              <w:t>天津金融资产交易所有限责任公司</w:t>
            </w:r>
            <w:bookmarkEnd w:id="60"/>
            <w:bookmarkEnd w:id="6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类型</w:t>
            </w:r>
          </w:p>
        </w:tc>
        <w:tc>
          <w:tcPr>
            <w:tcW w:w="7706" w:type="dxa"/>
            <w:gridSpan w:val="2"/>
          </w:tcPr>
          <w:p>
            <w:pPr>
              <w:ind w:firstLine="0" w:firstLineChars="0"/>
              <w:rPr>
                <w:rFonts w:cs="Times New Roman"/>
              </w:rPr>
            </w:pPr>
            <w:r>
              <w:rPr>
                <w:rFonts w:hint="eastAsia" w:cs="Times New Roman"/>
              </w:rPr>
              <w:t>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法定代表人</w:t>
            </w:r>
          </w:p>
        </w:tc>
        <w:tc>
          <w:tcPr>
            <w:tcW w:w="7706" w:type="dxa"/>
            <w:gridSpan w:val="2"/>
          </w:tcPr>
          <w:p>
            <w:pPr>
              <w:ind w:firstLine="0" w:firstLineChars="0"/>
              <w:rPr>
                <w:rFonts w:cs="Times New Roman"/>
              </w:rPr>
            </w:pPr>
            <w:r>
              <w:rPr>
                <w:rFonts w:hint="eastAsia" w:cs="Times New Roman"/>
              </w:rPr>
              <w:t>李锦彰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注册资本</w:t>
            </w:r>
          </w:p>
        </w:tc>
        <w:tc>
          <w:tcPr>
            <w:tcW w:w="7706" w:type="dxa"/>
            <w:gridSpan w:val="2"/>
          </w:tcPr>
          <w:p>
            <w:pPr>
              <w:ind w:firstLine="0" w:firstLineChars="0"/>
              <w:rPr>
                <w:rFonts w:cs="Times New Roman"/>
              </w:rPr>
            </w:pPr>
            <w:r>
              <w:rPr>
                <w:rFonts w:hint="eastAsia" w:cs="Times New Roman"/>
              </w:rPr>
              <w:t>1568.627451万人民币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成立日期</w:t>
            </w:r>
          </w:p>
        </w:tc>
        <w:tc>
          <w:tcPr>
            <w:tcW w:w="7706" w:type="dxa"/>
            <w:gridSpan w:val="2"/>
          </w:tcPr>
          <w:p>
            <w:pPr>
              <w:ind w:firstLine="0" w:firstLineChars="0"/>
              <w:rPr>
                <w:rFonts w:cs="Times New Roman"/>
              </w:rPr>
            </w:pPr>
            <w:r>
              <w:rPr>
                <w:rFonts w:hint="eastAsia" w:cs="Times New Roman"/>
              </w:rPr>
              <w:t>2010年05月21日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住所</w:t>
            </w:r>
          </w:p>
        </w:tc>
        <w:tc>
          <w:tcPr>
            <w:tcW w:w="7706" w:type="dxa"/>
            <w:gridSpan w:val="2"/>
          </w:tcPr>
          <w:p>
            <w:pPr>
              <w:ind w:firstLine="0" w:firstLineChars="0"/>
              <w:rPr>
                <w:rFonts w:cs="Times New Roman"/>
              </w:rPr>
            </w:pPr>
            <w:r>
              <w:rPr>
                <w:rFonts w:hint="eastAsia" w:cs="Times New Roman"/>
              </w:rPr>
              <w:t>天津市滨海新区水线路2号增1号于家堡金融区服务中心204房间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6" w:type="dxa"/>
          </w:tcPr>
          <w:p>
            <w:pPr>
              <w:ind w:firstLine="0" w:firstLineChars="0"/>
              <w:rPr>
                <w:rFonts w:cs="Times New Roman"/>
              </w:rPr>
            </w:pPr>
            <w:r>
              <w:rPr>
                <w:rFonts w:hint="eastAsia" w:cs="Times New Roman"/>
              </w:rPr>
              <w:t>经营范围</w:t>
            </w:r>
          </w:p>
        </w:tc>
        <w:tc>
          <w:tcPr>
            <w:tcW w:w="7706" w:type="dxa"/>
            <w:gridSpan w:val="2"/>
          </w:tcPr>
          <w:p>
            <w:pPr>
              <w:ind w:firstLine="0" w:firstLineChars="0"/>
              <w:rPr>
                <w:rFonts w:cs="Times New Roman"/>
              </w:rPr>
            </w:pPr>
            <w:r>
              <w:rPr>
                <w:rFonts w:hint="eastAsia" w:cs="Times New Roman"/>
              </w:rPr>
              <w:t>不良金融资产处置交易；国家有关部门批准的金融资产和金融产品交易以及其他金融创新产品的咨询、开发、设计、服务和交易。（依法须经批准的项目，经相关部门批准后方可开展经营活动）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vMerge w:val="restart"/>
          </w:tcPr>
          <w:p>
            <w:pPr>
              <w:ind w:firstLine="0" w:firstLineChars="0"/>
              <w:rPr>
                <w:rFonts w:cs="Times New Roman"/>
              </w:rPr>
            </w:pPr>
            <w:r>
              <w:rPr>
                <w:rFonts w:hint="eastAsia" w:cs="Times New Roman"/>
              </w:rPr>
              <w:t>投资人</w:t>
            </w:r>
          </w:p>
        </w:tc>
        <w:tc>
          <w:tcPr>
            <w:tcW w:w="3866" w:type="dxa"/>
          </w:tcPr>
          <w:p>
            <w:pPr>
              <w:ind w:firstLine="0" w:firstLineChars="0"/>
              <w:rPr>
                <w:rFonts w:cs="Times New Roman"/>
              </w:rPr>
            </w:pPr>
            <w:r>
              <w:rPr>
                <w:rFonts w:hint="eastAsia" w:cs="Times New Roman"/>
              </w:rPr>
              <w:t>中国长城资产管理公司</w:t>
            </w:r>
          </w:p>
        </w:tc>
        <w:tc>
          <w:tcPr>
            <w:tcW w:w="3840" w:type="dxa"/>
          </w:tcPr>
          <w:p>
            <w:pPr>
              <w:ind w:firstLine="0" w:firstLineChars="0"/>
              <w:rPr>
                <w:rFonts w:cs="Times New Roman"/>
              </w:rPr>
            </w:pPr>
            <w:r>
              <w:rPr>
                <w:rFonts w:cs="Times New Roman"/>
              </w:rPr>
              <w:t>800万元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vMerge w:val="continue"/>
          </w:tcPr>
          <w:p>
            <w:pPr>
              <w:ind w:firstLine="0" w:firstLineChars="0"/>
              <w:rPr>
                <w:rFonts w:cs="Times New Roman"/>
              </w:rPr>
            </w:pPr>
          </w:p>
        </w:tc>
        <w:tc>
          <w:tcPr>
            <w:tcW w:w="3866" w:type="dxa"/>
          </w:tcPr>
          <w:p>
            <w:pPr>
              <w:ind w:firstLine="0" w:firstLineChars="0"/>
              <w:rPr>
                <w:rFonts w:cs="Times New Roman"/>
              </w:rPr>
            </w:pPr>
            <w:r>
              <w:rPr>
                <w:rFonts w:hint="eastAsia" w:cs="Times New Roman"/>
              </w:rPr>
              <w:t>天津产权交易中心</w:t>
            </w:r>
          </w:p>
        </w:tc>
        <w:tc>
          <w:tcPr>
            <w:tcW w:w="3840" w:type="dxa"/>
          </w:tcPr>
          <w:p>
            <w:pPr>
              <w:ind w:firstLine="0" w:firstLineChars="0"/>
              <w:rPr>
                <w:rFonts w:cs="Times New Roman"/>
              </w:rPr>
            </w:pPr>
            <w:r>
              <w:rPr>
                <w:rFonts w:cs="Times New Roman"/>
              </w:rPr>
              <w:t>768.627451万元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816" w:type="dxa"/>
          </w:tcPr>
          <w:p>
            <w:pPr>
              <w:ind w:firstLine="0" w:firstLineChars="0"/>
              <w:rPr>
                <w:rFonts w:cs="Times New Roman"/>
              </w:rPr>
            </w:pPr>
            <w:r>
              <w:rPr>
                <w:rFonts w:hint="eastAsia" w:cs="Times New Roman"/>
              </w:rPr>
              <w:t>主要人员</w:t>
            </w:r>
          </w:p>
        </w:tc>
        <w:tc>
          <w:tcPr>
            <w:tcW w:w="7706" w:type="dxa"/>
            <w:gridSpan w:val="2"/>
          </w:tcPr>
          <w:p>
            <w:pPr>
              <w:ind w:firstLine="0" w:firstLineChars="0"/>
              <w:rPr>
                <w:rFonts w:cs="Times New Roman"/>
              </w:rPr>
            </w:pPr>
            <w:r>
              <w:rPr>
                <w:rFonts w:hint="eastAsia" w:cs="Times New Roman"/>
              </w:rPr>
              <w:t>1 李锦彰 董事长；2 丁化美 经理 ；3 张富林 董事 ；4 高峦 副董事长 ；5 杨国柱 监事 ；6 吕佳 董事 ；7 王作云 监事；8 丁化美 董事。</w:t>
            </w:r>
          </w:p>
        </w:tc>
      </w:tr>
    </w:tbl>
    <w:p>
      <w:pPr>
        <w:ind w:firstLine="480"/>
        <w:rPr>
          <w:b/>
        </w:rPr>
      </w:pPr>
      <w:r>
        <w:rPr>
          <w:b/>
        </w:rPr>
        <w:t>2、主要业务</w:t>
      </w:r>
    </w:p>
    <w:p>
      <w:pPr>
        <w:ind w:firstLine="480"/>
      </w:pPr>
      <w:r>
        <w:rPr>
          <w:rFonts w:hint="eastAsia"/>
        </w:rPr>
        <w:t>目前天金所开发了不良金融资产、金融企业国有资产、信贷类资产、信托资产、租赁资产、基金、保险资产等9个基础资产交易产品市场，同时，围绕银行、租赁公司、小额贷款公司等金融机构的需要，开发了租赁资产收益权、小贷资产收益权、投资收益权、委托债权投资计划、收益分享合约、应收账款债权转让融资和抵押资产等金融创新产品。</w:t>
      </w:r>
    </w:p>
    <w:p>
      <w:pPr>
        <w:ind w:firstLine="480"/>
        <w:rPr>
          <w:b/>
        </w:rPr>
      </w:pPr>
      <w:r>
        <w:rPr>
          <w:rFonts w:hint="eastAsia"/>
          <w:b/>
        </w:rPr>
        <w:t>3、经营规模</w:t>
      </w:r>
    </w:p>
    <w:p>
      <w:pPr>
        <w:ind w:firstLine="480"/>
      </w:pPr>
      <w:r>
        <w:rPr>
          <w:rFonts w:hint="eastAsia"/>
        </w:rPr>
        <w:t>天金所2012年度实现净利率1679.8万元，比2011年增长近56%，资本回报率达107.1%，净资产收益率达61.8%。截至2013年底，累计受托推荐项目1.6万个，委托资产总量达到1万亿元，累计成交项目5500余宗，涉及金额1200多亿元，竞价溢价率达29.05%，机构会员和注册机构投资者达到20万个，网站访问量突破7000万人次。</w:t>
      </w:r>
    </w:p>
    <w:p>
      <w:pPr>
        <w:ind w:firstLine="480"/>
      </w:pPr>
      <w:r>
        <w:rPr>
          <w:rFonts w:hint="eastAsia"/>
        </w:rPr>
        <w:t>截至2013年5月底，在正式揭牌运行近三年时间内，该所累计成功转让项目5700多宗，累计成交额超过9572亿元，其中形成竞价交易400多宗，竞价溢价率平均达25%。</w:t>
      </w:r>
    </w:p>
    <w:p>
      <w:pPr>
        <w:pStyle w:val="5"/>
      </w:pPr>
      <w:bookmarkStart w:id="62" w:name="_Toc449463064"/>
      <w:r>
        <w:rPr>
          <w:rFonts w:hint="eastAsia"/>
        </w:rPr>
        <w:t>三、上海陆家嘴国际金融资产交易市场股份有限公司</w:t>
      </w:r>
      <w:bookmarkEnd w:id="62"/>
    </w:p>
    <w:p>
      <w:pPr>
        <w:ind w:firstLine="480"/>
      </w:pPr>
      <w:r>
        <w:rPr>
          <w:rFonts w:hint="eastAsia"/>
        </w:rPr>
        <w:t>……</w:t>
      </w:r>
    </w:p>
    <w:p>
      <w:pPr>
        <w:pStyle w:val="3"/>
      </w:pPr>
      <w:bookmarkStart w:id="63" w:name="_Toc467497739"/>
      <w:bookmarkStart w:id="64" w:name="_Toc449463068"/>
      <w:r>
        <w:rPr>
          <w:rFonts w:hint="eastAsia"/>
        </w:rPr>
        <w:t>第五章 项目商业模式</w:t>
      </w:r>
      <w:bookmarkEnd w:id="63"/>
      <w:bookmarkEnd w:id="64"/>
    </w:p>
    <w:p>
      <w:pPr>
        <w:pStyle w:val="4"/>
      </w:pPr>
      <w:bookmarkStart w:id="65" w:name="_Toc467497740"/>
      <w:bookmarkStart w:id="66" w:name="_Toc449463069"/>
      <w:r>
        <w:rPr>
          <w:rFonts w:hint="eastAsia"/>
        </w:rPr>
        <w:t>第一节 商业模式</w:t>
      </w:r>
      <w:bookmarkEnd w:id="65"/>
      <w:bookmarkEnd w:id="66"/>
    </w:p>
    <w:p>
      <w:pPr>
        <w:pStyle w:val="5"/>
      </w:pPr>
      <w:bookmarkStart w:id="67" w:name="_Toc449463070"/>
      <w:r>
        <w:rPr>
          <w:rFonts w:hint="eastAsia"/>
        </w:rPr>
        <w:t>一、商业模式设计</w:t>
      </w:r>
      <w:bookmarkEnd w:id="67"/>
    </w:p>
    <w:p>
      <w:pPr>
        <w:pStyle w:val="5"/>
      </w:pPr>
      <w:bookmarkStart w:id="68" w:name="_Toc449463071"/>
      <w:r>
        <w:rPr>
          <w:rFonts w:hint="eastAsia"/>
        </w:rPr>
        <w:t>二、商业模式创新性</w:t>
      </w:r>
      <w:bookmarkEnd w:id="68"/>
    </w:p>
    <w:p>
      <w:pPr>
        <w:pStyle w:val="5"/>
      </w:pPr>
      <w:bookmarkStart w:id="69" w:name="_Toc449463072"/>
      <w:r>
        <w:t>三、交易模式</w:t>
      </w:r>
      <w:bookmarkEnd w:id="69"/>
    </w:p>
    <w:p>
      <w:pPr>
        <w:pStyle w:val="5"/>
      </w:pPr>
      <w:bookmarkStart w:id="70" w:name="_Toc449463073"/>
      <w:r>
        <w:rPr>
          <w:rFonts w:hint="eastAsia"/>
        </w:rPr>
        <w:t>四、会员服务</w:t>
      </w:r>
      <w:bookmarkEnd w:id="70"/>
    </w:p>
    <w:p>
      <w:pPr>
        <w:pStyle w:val="4"/>
      </w:pPr>
      <w:bookmarkStart w:id="71" w:name="_Toc449463074"/>
      <w:bookmarkStart w:id="72" w:name="_Toc467497741"/>
      <w:r>
        <w:rPr>
          <w:rFonts w:hint="eastAsia"/>
        </w:rPr>
        <w:t>第二节 交易品种设计分析</w:t>
      </w:r>
      <w:bookmarkEnd w:id="71"/>
      <w:bookmarkEnd w:id="72"/>
    </w:p>
    <w:p>
      <w:pPr>
        <w:pStyle w:val="5"/>
      </w:pPr>
      <w:bookmarkStart w:id="73" w:name="_Toc449463075"/>
      <w:r>
        <w:rPr>
          <w:rFonts w:hint="eastAsia"/>
        </w:rPr>
        <w:t>一、常规交易品种</w:t>
      </w:r>
      <w:bookmarkEnd w:id="73"/>
    </w:p>
    <w:p>
      <w:pPr>
        <w:ind w:firstLine="480"/>
      </w:pPr>
      <w:r>
        <w:rPr>
          <w:rFonts w:hint="eastAsia"/>
        </w:rPr>
        <w:t>下表列示了本金融资产交易市场拟定交易的产品。但由于金融产品创新性非常大，随着多层次资本市场的发展，尤其是场外交易市场的不断完善，通常根据市场即可有多种产品形成，一一列举法不利于市场经济的效率。因此，拟采用列举和兜底相结合予以规定。</w:t>
      </w:r>
    </w:p>
    <w:p>
      <w:pPr>
        <w:ind w:firstLine="480"/>
      </w:pPr>
      <w:r>
        <w:rPr>
          <w:rFonts w:hint="eastAsia"/>
        </w:rPr>
        <w:t>列举产品包括：国有金融机构股权交易转让、国有金融机构非股权交易转让、私募投资基金转让业务、银行理财计划投资品种、信托类理财计划投资品种业务、融资租赁资产交易、股权基金、资产支持类投资品种交易、项目融资、公司理财、股权私募发行、重组和并购顾问服务业务、投资管理和咨询业务、登记托管。同时探索及开发各类资产支持类投资品种的发行和转让等创新型金融衍生业务。</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31</w:t>
      </w:r>
      <w:r>
        <w:fldChar w:fldCharType="end"/>
      </w:r>
      <w:r>
        <w:rPr>
          <w:rFonts w:hint="eastAsia"/>
        </w:rPr>
        <w:t>：常规交易品种</w:t>
      </w:r>
    </w:p>
    <w:tbl>
      <w:tblPr>
        <w:tblStyle w:val="5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1526" w:type="dxa"/>
            <w:shd w:val="clear" w:color="auto" w:fill="B8CCE4" w:themeFill="accent1" w:themeFillTint="66"/>
          </w:tcPr>
          <w:p>
            <w:pPr>
              <w:ind w:firstLine="0" w:firstLineChars="0"/>
              <w:jc w:val="center"/>
              <w:rPr>
                <w:rFonts w:cs="Times New Roman"/>
                <w:b/>
              </w:rPr>
            </w:pPr>
            <w:r>
              <w:rPr>
                <w:rFonts w:hint="eastAsia" w:cs="Times New Roman"/>
                <w:b/>
              </w:rPr>
              <w:t>业务名称</w:t>
            </w:r>
          </w:p>
        </w:tc>
        <w:tc>
          <w:tcPr>
            <w:tcW w:w="6996" w:type="dxa"/>
            <w:shd w:val="clear" w:color="auto" w:fill="B8CCE4" w:themeFill="accent1" w:themeFillTint="66"/>
          </w:tcPr>
          <w:p>
            <w:pPr>
              <w:ind w:firstLine="0" w:firstLineChars="0"/>
              <w:jc w:val="center"/>
              <w:rPr>
                <w:rFonts w:cs="Times New Roman"/>
                <w:b/>
              </w:rPr>
            </w:pPr>
            <w:r>
              <w:rPr>
                <w:rFonts w:hint="eastAsia" w:cs="Times New Roman"/>
                <w:b/>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tcPr>
          <w:p>
            <w:pPr>
              <w:ind w:firstLine="0" w:firstLineChars="0"/>
              <w:rPr>
                <w:rFonts w:cs="Times New Roman"/>
              </w:rPr>
            </w:pPr>
            <w:r>
              <w:rPr>
                <w:rFonts w:hint="eastAsia" w:cs="Times New Roman"/>
              </w:rPr>
              <w:t>国有金融机构股权交易转让</w:t>
            </w:r>
          </w:p>
        </w:tc>
        <w:tc>
          <w:tcPr>
            <w:tcW w:w="6996" w:type="dxa"/>
          </w:tcPr>
          <w:p>
            <w:pPr>
              <w:ind w:firstLine="0" w:firstLineChars="0"/>
              <w:rPr>
                <w:rFonts w:cs="Times New Roman"/>
              </w:rPr>
            </w:pPr>
            <w:r>
              <w:rPr>
                <w:rFonts w:hint="eastAsia" w:cs="Times New Roman"/>
              </w:rPr>
              <w:t>为财政部54号文框架下所规定的国有金融企业以及金融控股(集团)公司，包括各商业银行、资产管理公司、证券公司、信托公司、保险公司以及租赁公司等金融机构转让其所持有的非上市企业国有股权，提供全国性的交易转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tcPr>
          <w:p>
            <w:pPr>
              <w:ind w:firstLine="0" w:firstLineChars="0"/>
              <w:rPr>
                <w:rFonts w:cs="Times New Roman"/>
              </w:rPr>
            </w:pPr>
            <w:r>
              <w:rPr>
                <w:rFonts w:hint="eastAsia" w:cs="Times New Roman"/>
              </w:rPr>
              <w:t>国有金融机构非股权交易转让</w:t>
            </w:r>
          </w:p>
        </w:tc>
        <w:tc>
          <w:tcPr>
            <w:tcW w:w="6996" w:type="dxa"/>
          </w:tcPr>
          <w:p>
            <w:pPr>
              <w:ind w:firstLine="0" w:firstLineChars="0"/>
              <w:rPr>
                <w:rFonts w:cs="Times New Roman"/>
              </w:rPr>
            </w:pPr>
            <w:r>
              <w:rPr>
                <w:rFonts w:hint="eastAsia" w:cs="Times New Roman"/>
              </w:rPr>
              <w:t>为财政部54号文框架下所规定的国有金融企业以及金融控股(集团)公司，包括(但不限于)各商业银行、资产管理公司、租赁公司等金融机构提供处置不良资产、债转股项目、各实物资产以及其他权益类资产的全国性交易转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tcPr>
          <w:p>
            <w:pPr>
              <w:ind w:firstLine="0" w:firstLineChars="0"/>
              <w:rPr>
                <w:rFonts w:cs="Times New Roman"/>
              </w:rPr>
            </w:pPr>
            <w:r>
              <w:rPr>
                <w:rFonts w:hint="eastAsia" w:cs="Times New Roman"/>
              </w:rPr>
              <w:t>……</w:t>
            </w:r>
          </w:p>
        </w:tc>
        <w:tc>
          <w:tcPr>
            <w:tcW w:w="6996" w:type="dxa"/>
          </w:tcPr>
          <w:p>
            <w:pPr>
              <w:ind w:firstLine="0" w:firstLineChars="0"/>
              <w:rPr>
                <w:rFonts w:cs="Times New Roman"/>
              </w:rPr>
            </w:pPr>
            <w:r>
              <w:rPr>
                <w:rFonts w:hint="eastAsia" w:cs="Times New Roman"/>
              </w:rPr>
              <w:t>……</w:t>
            </w:r>
          </w:p>
        </w:tc>
      </w:tr>
    </w:tbl>
    <w:p>
      <w:pPr>
        <w:pStyle w:val="5"/>
      </w:pPr>
      <w:bookmarkStart w:id="74" w:name="_Toc449463076"/>
      <w:r>
        <w:t>二、产品创新</w:t>
      </w:r>
      <w:bookmarkEnd w:id="74"/>
    </w:p>
    <w:p>
      <w:pPr>
        <w:pStyle w:val="4"/>
      </w:pPr>
      <w:bookmarkStart w:id="75" w:name="_Toc449463077"/>
      <w:bookmarkStart w:id="76" w:name="_Toc467497742"/>
      <w:r>
        <w:rPr>
          <w:rFonts w:hint="eastAsia"/>
        </w:rPr>
        <w:t>第三节 业务设计</w:t>
      </w:r>
      <w:bookmarkEnd w:id="75"/>
      <w:bookmarkEnd w:id="76"/>
    </w:p>
    <w:p>
      <w:pPr>
        <w:pStyle w:val="5"/>
      </w:pPr>
      <w:bookmarkStart w:id="77" w:name="_Toc449463078"/>
      <w:r>
        <w:rPr>
          <w:rFonts w:hint="eastAsia"/>
        </w:rPr>
        <w:t>一、业务结构</w:t>
      </w:r>
      <w:bookmarkEnd w:id="77"/>
    </w:p>
    <w:p>
      <w:pPr>
        <w:ind w:firstLine="480"/>
      </w:pPr>
      <w:r>
        <w:rPr>
          <w:rFonts w:hint="eastAsia"/>
        </w:rPr>
        <w:t>公司未来的业务结构主要分为三层：</w:t>
      </w:r>
    </w:p>
    <w:p>
      <w:pPr>
        <w:ind w:firstLine="480"/>
      </w:pPr>
      <w:r>
        <w:rPr>
          <w:rFonts w:hint="eastAsia"/>
        </w:rPr>
        <w:t>第一层为基础资产业务。这是原始状态的、未经包装的金融类资产，包括信贷、票据、PE股权等原始状态的金融资产，还有金融不良资产。交易特征基本是一对一交易，不用登记托管，线上信息披露、线下谈判成交，场外结算。</w:t>
      </w:r>
    </w:p>
    <w:p>
      <w:pPr>
        <w:ind w:firstLine="480"/>
      </w:pPr>
      <w:r>
        <w:rPr>
          <w:rFonts w:hint="eastAsia"/>
        </w:rPr>
        <w:t>第二层为结构性金融产品。这是由金融机构对基础资产进行选择、分类、包装，加一些法律关系，比如破产隔离制度等，就形成了包括信托、保险资产管理计划、券商资产管理计划、基金资产管理计划等结构性金融产品。</w:t>
      </w:r>
    </w:p>
    <w:p>
      <w:pPr>
        <w:ind w:firstLine="480"/>
      </w:pPr>
      <w:r>
        <w:rPr>
          <w:rFonts w:hint="eastAsia"/>
        </w:rPr>
        <w:t>第三层为衍生品、资产证券化产品。这是通过对第一层中的部分基础资产或部分结构性产品中的某些特征进行再次隔离包装，形成资产证券化和金融衍生品。</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32</w:t>
      </w:r>
      <w:r>
        <w:fldChar w:fldCharType="end"/>
      </w:r>
      <w:r>
        <w:rPr>
          <w:rFonts w:hint="eastAsia"/>
        </w:rPr>
        <w:t>：项目业务结构</w:t>
      </w:r>
    </w:p>
    <w:p>
      <w:pPr>
        <w:ind w:firstLine="0" w:firstLineChars="0"/>
        <w:jc w:val="center"/>
      </w:pPr>
      <w:r>
        <w:drawing>
          <wp:inline distT="0" distB="0" distL="0" distR="0">
            <wp:extent cx="3966210" cy="2682240"/>
            <wp:effectExtent l="1905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32" cstate="print"/>
                    <a:srcRect l="11406" t="7162" r="8846" b="7163"/>
                    <a:stretch>
                      <a:fillRect/>
                    </a:stretch>
                  </pic:blipFill>
                  <pic:spPr>
                    <a:xfrm>
                      <a:off x="0" y="0"/>
                      <a:ext cx="3966354" cy="2682815"/>
                    </a:xfrm>
                    <a:prstGeom prst="rect">
                      <a:avLst/>
                    </a:prstGeom>
                    <a:noFill/>
                    <a:ln w="9525">
                      <a:noFill/>
                      <a:miter lim="800000"/>
                      <a:headEnd/>
                      <a:tailEnd/>
                    </a:ln>
                  </pic:spPr>
                </pic:pic>
              </a:graphicData>
            </a:graphic>
          </wp:inline>
        </w:drawing>
      </w:r>
    </w:p>
    <w:p>
      <w:pPr>
        <w:ind w:firstLine="480"/>
      </w:pPr>
      <w:r>
        <w:rPr>
          <w:rFonts w:hint="eastAsia"/>
        </w:rPr>
        <w:t>在本项目挂牌交易的机构先申请成为会员，有一个准入门槛。而在撮合交易的同时，本项目还会提供配套服务，包括交易前的基础信息、审计评级、项目甄别，以及交易后的等级、托管、风控和投后管理等。</w:t>
      </w:r>
    </w:p>
    <w:p>
      <w:pPr>
        <w:ind w:firstLine="480"/>
      </w:pPr>
      <w:r>
        <w:rPr>
          <w:rFonts w:hint="eastAsia"/>
        </w:rPr>
        <w:t>……</w:t>
      </w:r>
    </w:p>
    <w:p>
      <w:pPr>
        <w:pStyle w:val="5"/>
      </w:pPr>
      <w:bookmarkStart w:id="78" w:name="_Toc449463079"/>
      <w:r>
        <w:rPr>
          <w:rFonts w:hint="eastAsia"/>
        </w:rPr>
        <w:t>二、常规交易流程</w:t>
      </w:r>
      <w:bookmarkEnd w:id="78"/>
    </w:p>
    <w:p>
      <w:pPr>
        <w:ind w:firstLine="480"/>
      </w:pPr>
      <w:r>
        <w:rPr>
          <w:rFonts w:hint="eastAsia"/>
        </w:rPr>
        <w:t>转让资产的交易流程如下：</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33</w:t>
      </w:r>
      <w:r>
        <w:fldChar w:fldCharType="end"/>
      </w:r>
      <w:r>
        <w:rPr>
          <w:rFonts w:hint="eastAsia"/>
        </w:rPr>
        <w:t>：资产转让交易流程</w:t>
      </w:r>
    </w:p>
    <w:p>
      <w:pPr>
        <w:ind w:firstLine="0" w:firstLineChars="0"/>
        <w:jc w:val="center"/>
      </w:pPr>
      <w:r>
        <w:rPr>
          <w:rFonts w:hint="eastAsia"/>
        </w:rPr>
        <w:drawing>
          <wp:inline distT="0" distB="0" distL="0" distR="0">
            <wp:extent cx="5274310" cy="3076575"/>
            <wp:effectExtent l="0" t="0" r="0" b="0"/>
            <wp:docPr id="10"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pPr>
        <w:ind w:firstLine="480"/>
      </w:pPr>
      <w:r>
        <w:rPr>
          <w:rFonts w:hint="eastAsia"/>
        </w:rPr>
        <w:t>……</w:t>
      </w:r>
    </w:p>
    <w:p>
      <w:pPr>
        <w:pStyle w:val="4"/>
      </w:pPr>
      <w:bookmarkStart w:id="79" w:name="_Toc449463080"/>
      <w:bookmarkStart w:id="80" w:name="_Toc467497743"/>
      <w:r>
        <w:rPr>
          <w:rFonts w:hint="eastAsia"/>
        </w:rPr>
        <w:t>第四节 与港澳及国际市场对接</w:t>
      </w:r>
      <w:bookmarkEnd w:id="79"/>
      <w:bookmarkEnd w:id="80"/>
    </w:p>
    <w:p>
      <w:pPr>
        <w:pStyle w:val="3"/>
      </w:pPr>
      <w:bookmarkStart w:id="81" w:name="_Toc393175710"/>
      <w:bookmarkStart w:id="82" w:name="_Toc398834883"/>
      <w:bookmarkStart w:id="83" w:name="_Toc467497744"/>
      <w:bookmarkStart w:id="84" w:name="_Toc449463081"/>
      <w:r>
        <w:rPr>
          <w:rFonts w:hint="eastAsia"/>
        </w:rPr>
        <w:t>第六章 项目风险控制能力分析</w:t>
      </w:r>
      <w:bookmarkEnd w:id="81"/>
      <w:bookmarkEnd w:id="82"/>
      <w:bookmarkEnd w:id="83"/>
      <w:bookmarkEnd w:id="84"/>
    </w:p>
    <w:p>
      <w:pPr>
        <w:pStyle w:val="4"/>
      </w:pPr>
      <w:bookmarkStart w:id="85" w:name="_Toc398834884"/>
      <w:bookmarkStart w:id="86" w:name="_Toc449463082"/>
      <w:bookmarkStart w:id="87" w:name="_Toc467497745"/>
      <w:r>
        <w:rPr>
          <w:rFonts w:hint="eastAsia"/>
        </w:rPr>
        <w:t>第一节 风险分析</w:t>
      </w:r>
      <w:bookmarkEnd w:id="85"/>
      <w:bookmarkEnd w:id="86"/>
      <w:bookmarkEnd w:id="87"/>
    </w:p>
    <w:p>
      <w:pPr>
        <w:pStyle w:val="5"/>
      </w:pPr>
      <w:bookmarkStart w:id="88" w:name="_Toc449463083"/>
      <w:r>
        <w:rPr>
          <w:rFonts w:hint="eastAsia"/>
        </w:rPr>
        <w:t>一、外部风险</w:t>
      </w:r>
      <w:bookmarkEnd w:id="88"/>
    </w:p>
    <w:p>
      <w:pPr>
        <w:pStyle w:val="5"/>
      </w:pPr>
      <w:bookmarkStart w:id="89" w:name="_Toc449463084"/>
      <w:r>
        <w:rPr>
          <w:rFonts w:hint="eastAsia"/>
        </w:rPr>
        <w:t>二、内部风险</w:t>
      </w:r>
      <w:bookmarkEnd w:id="89"/>
    </w:p>
    <w:p>
      <w:pPr>
        <w:pStyle w:val="4"/>
      </w:pPr>
      <w:bookmarkStart w:id="90" w:name="_Toc398834887"/>
      <w:bookmarkStart w:id="91" w:name="_Toc467497746"/>
      <w:bookmarkStart w:id="92" w:name="_Toc449463085"/>
      <w:r>
        <w:rPr>
          <w:rFonts w:hint="eastAsia"/>
        </w:rPr>
        <w:t>第二节 风险控制措施</w:t>
      </w:r>
      <w:bookmarkEnd w:id="90"/>
      <w:bookmarkEnd w:id="91"/>
      <w:bookmarkEnd w:id="92"/>
    </w:p>
    <w:p>
      <w:pPr>
        <w:pStyle w:val="5"/>
      </w:pPr>
      <w:bookmarkStart w:id="93" w:name="_Toc449463086"/>
      <w:r>
        <w:rPr>
          <w:rFonts w:hint="eastAsia"/>
        </w:rPr>
        <w:t>一、交易场所风险防范</w:t>
      </w:r>
      <w:bookmarkEnd w:id="93"/>
    </w:p>
    <w:p>
      <w:pPr>
        <w:ind w:firstLine="480"/>
      </w:pPr>
      <w:r>
        <w:rPr>
          <w:rFonts w:hint="eastAsia"/>
        </w:rPr>
        <w:t>（一）借鉴银行间市场及证券交易所市场交易的成熟制度，建立健全内控制度，落实责任制，在运行中对规则制度不断予以完善，杜绝因制度性缺陷而引发的风险。</w:t>
      </w:r>
    </w:p>
    <w:p>
      <w:pPr>
        <w:ind w:firstLine="480"/>
      </w:pPr>
      <w:r>
        <w:rPr>
          <w:rFonts w:hint="eastAsia"/>
        </w:rPr>
        <w:t>（二）全程接受监管部门的监管，实行重大事项报告备案制度。</w:t>
      </w:r>
    </w:p>
    <w:p>
      <w:pPr>
        <w:ind w:firstLine="480"/>
      </w:pPr>
      <w:r>
        <w:rPr>
          <w:rFonts w:hint="eastAsia"/>
        </w:rPr>
        <w:t>（三）将交易信息终端显示置备于监管部门以接受实时监管。</w:t>
      </w:r>
    </w:p>
    <w:p>
      <w:pPr>
        <w:ind w:firstLine="480"/>
      </w:pPr>
      <w:r>
        <w:rPr>
          <w:rFonts w:hint="eastAsia"/>
        </w:rPr>
        <w:t>（四）建立健全风险管理机构。风险管理组织机构主要包括：（1）董事会及其下设的风险管理委员会；（2）监事会；（3）高级管理层；（4）风险管理部门。</w:t>
      </w:r>
    </w:p>
    <w:p>
      <w:pPr>
        <w:ind w:firstLine="480"/>
      </w:pPr>
      <w:r>
        <w:rPr>
          <w:rFonts w:hint="eastAsia"/>
        </w:rPr>
        <w:t>风险管理委员会，其成员5-9名，聘请包括会员在内及外部相关人士作为委员，对运营过程中的风险控制情况进行监控、评估和指导。其直接隶属于董事会，负责交易所有关风险控制管理体系。</w:t>
      </w:r>
    </w:p>
    <w:p>
      <w:pPr>
        <w:pStyle w:val="15"/>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34</w:t>
      </w:r>
      <w:r>
        <w:fldChar w:fldCharType="end"/>
      </w:r>
      <w:r>
        <w:rPr>
          <w:rFonts w:hint="eastAsia"/>
        </w:rPr>
        <w:t>：风险管理组织架构</w:t>
      </w:r>
    </w:p>
    <w:p>
      <w:pPr>
        <w:ind w:firstLine="0" w:firstLineChars="0"/>
        <w:jc w:val="center"/>
      </w:pPr>
      <w:r>
        <w:rPr>
          <w:rFonts w:hint="eastAsia"/>
        </w:rPr>
        <w:drawing>
          <wp:inline distT="0" distB="0" distL="0" distR="0">
            <wp:extent cx="2667000" cy="2809875"/>
            <wp:effectExtent l="1905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37" cstate="print"/>
                    <a:srcRect l="7717" t="1582" r="2251" b="5063"/>
                    <a:stretch>
                      <a:fillRect/>
                    </a:stretch>
                  </pic:blipFill>
                  <pic:spPr>
                    <a:xfrm>
                      <a:off x="0" y="0"/>
                      <a:ext cx="2667000" cy="2809875"/>
                    </a:xfrm>
                    <a:prstGeom prst="rect">
                      <a:avLst/>
                    </a:prstGeom>
                    <a:noFill/>
                    <a:ln w="9525">
                      <a:noFill/>
                      <a:miter lim="800000"/>
                      <a:headEnd/>
                      <a:tailEnd/>
                    </a:ln>
                  </pic:spPr>
                </pic:pic>
              </a:graphicData>
            </a:graphic>
          </wp:inline>
        </w:drawing>
      </w:r>
    </w:p>
    <w:p>
      <w:pPr>
        <w:ind w:firstLine="480"/>
      </w:pPr>
      <w:r>
        <w:rPr>
          <w:rFonts w:hint="eastAsia"/>
        </w:rPr>
        <w:t>……</w:t>
      </w:r>
    </w:p>
    <w:p>
      <w:pPr>
        <w:pStyle w:val="5"/>
      </w:pPr>
      <w:bookmarkStart w:id="94" w:name="_Toc449463087"/>
      <w:r>
        <w:rPr>
          <w:rFonts w:hint="eastAsia"/>
        </w:rPr>
        <w:t>二、日常风险防范</w:t>
      </w:r>
      <w:bookmarkEnd w:id="94"/>
    </w:p>
    <w:p>
      <w:pPr>
        <w:pStyle w:val="5"/>
      </w:pPr>
      <w:bookmarkStart w:id="95" w:name="_Toc449463088"/>
      <w:r>
        <w:rPr>
          <w:rFonts w:hint="eastAsia"/>
        </w:rPr>
        <w:t>三、法律风险防范</w:t>
      </w:r>
      <w:bookmarkEnd w:id="95"/>
    </w:p>
    <w:p>
      <w:pPr>
        <w:pStyle w:val="5"/>
      </w:pPr>
      <w:bookmarkStart w:id="96" w:name="_Toc449463089"/>
      <w:r>
        <w:rPr>
          <w:rFonts w:hint="eastAsia"/>
        </w:rPr>
        <w:t>四、道德风险防范</w:t>
      </w:r>
      <w:bookmarkEnd w:id="96"/>
    </w:p>
    <w:p>
      <w:pPr>
        <w:pStyle w:val="5"/>
      </w:pPr>
      <w:bookmarkStart w:id="97" w:name="_Toc449463090"/>
      <w:r>
        <w:rPr>
          <w:rFonts w:hint="eastAsia"/>
        </w:rPr>
        <w:t>五、资金风险防范措施</w:t>
      </w:r>
      <w:bookmarkEnd w:id="97"/>
    </w:p>
    <w:p>
      <w:pPr>
        <w:pStyle w:val="5"/>
      </w:pPr>
      <w:bookmarkStart w:id="98" w:name="_Toc449463091"/>
      <w:r>
        <w:rPr>
          <w:rFonts w:hint="eastAsia"/>
        </w:rPr>
        <w:t>六、交易风险防范</w:t>
      </w:r>
      <w:bookmarkEnd w:id="98"/>
    </w:p>
    <w:p>
      <w:pPr>
        <w:pStyle w:val="5"/>
      </w:pPr>
      <w:bookmarkStart w:id="99" w:name="_Toc449463092"/>
      <w:r>
        <w:rPr>
          <w:rFonts w:hint="eastAsia"/>
        </w:rPr>
        <w:t>七、交易系统风险防范</w:t>
      </w:r>
      <w:bookmarkEnd w:id="99"/>
    </w:p>
    <w:p>
      <w:pPr>
        <w:pStyle w:val="5"/>
      </w:pPr>
      <w:bookmarkStart w:id="100" w:name="_Toc449463093"/>
      <w:r>
        <w:rPr>
          <w:rFonts w:hint="eastAsia"/>
        </w:rPr>
        <w:t>八、异常情况的风险防范</w:t>
      </w:r>
      <w:bookmarkEnd w:id="100"/>
    </w:p>
    <w:p>
      <w:pPr>
        <w:pStyle w:val="5"/>
      </w:pPr>
      <w:bookmarkStart w:id="101" w:name="_Toc449463094"/>
      <w:r>
        <w:rPr>
          <w:rFonts w:hint="eastAsia"/>
        </w:rPr>
        <w:t>九、突发事件应急管理</w:t>
      </w:r>
      <w:bookmarkEnd w:id="101"/>
    </w:p>
    <w:p>
      <w:pPr>
        <w:pStyle w:val="3"/>
      </w:pPr>
      <w:bookmarkStart w:id="102" w:name="_Toc393175665"/>
      <w:bookmarkStart w:id="103" w:name="_Toc398834845"/>
      <w:bookmarkStart w:id="104" w:name="_Toc449463095"/>
      <w:bookmarkStart w:id="105" w:name="_Toc467497747"/>
      <w:r>
        <w:rPr>
          <w:rFonts w:hint="eastAsia"/>
        </w:rPr>
        <w:t>第七章 项目</w:t>
      </w:r>
      <w:bookmarkEnd w:id="102"/>
      <w:r>
        <w:rPr>
          <w:rFonts w:hint="eastAsia"/>
        </w:rPr>
        <w:t>业务发展规划</w:t>
      </w:r>
      <w:bookmarkEnd w:id="103"/>
      <w:bookmarkEnd w:id="104"/>
      <w:bookmarkEnd w:id="105"/>
    </w:p>
    <w:p>
      <w:pPr>
        <w:pStyle w:val="4"/>
      </w:pPr>
      <w:bookmarkStart w:id="106" w:name="_Toc449463096"/>
      <w:bookmarkStart w:id="107" w:name="_Toc467497748"/>
      <w:r>
        <w:rPr>
          <w:rFonts w:hint="eastAsia"/>
        </w:rPr>
        <w:t>第一节 业务发展规划</w:t>
      </w:r>
      <w:bookmarkEnd w:id="106"/>
      <w:bookmarkEnd w:id="107"/>
    </w:p>
    <w:p>
      <w:pPr>
        <w:pStyle w:val="5"/>
      </w:pPr>
      <w:bookmarkStart w:id="108" w:name="_Toc449463097"/>
      <w:r>
        <w:rPr>
          <w:rFonts w:hint="eastAsia"/>
        </w:rPr>
        <w:t>一、发展愿景</w:t>
      </w:r>
      <w:bookmarkEnd w:id="108"/>
    </w:p>
    <w:p>
      <w:pPr>
        <w:pStyle w:val="5"/>
      </w:pPr>
      <w:bookmarkStart w:id="109" w:name="_Toc449463098"/>
      <w:r>
        <w:rPr>
          <w:rFonts w:hint="eastAsia"/>
        </w:rPr>
        <w:t>二、项目分期发展规划</w:t>
      </w:r>
      <w:bookmarkEnd w:id="109"/>
    </w:p>
    <w:p>
      <w:pPr>
        <w:pStyle w:val="4"/>
      </w:pPr>
      <w:bookmarkStart w:id="110" w:name="_Toc393175703"/>
      <w:bookmarkStart w:id="111" w:name="_Toc398834869"/>
      <w:bookmarkStart w:id="112" w:name="_Toc449463099"/>
      <w:bookmarkStart w:id="113" w:name="_Toc467497749"/>
      <w:r>
        <w:rPr>
          <w:rFonts w:hint="eastAsia"/>
        </w:rPr>
        <w:t xml:space="preserve">第二节 </w:t>
      </w:r>
      <w:bookmarkEnd w:id="110"/>
      <w:r>
        <w:rPr>
          <w:rFonts w:hint="eastAsia"/>
        </w:rPr>
        <w:t>项目经营目标</w:t>
      </w:r>
      <w:bookmarkEnd w:id="111"/>
      <w:bookmarkEnd w:id="112"/>
      <w:bookmarkEnd w:id="113"/>
    </w:p>
    <w:p>
      <w:pPr>
        <w:pStyle w:val="4"/>
      </w:pPr>
      <w:bookmarkStart w:id="114" w:name="_Toc398834873"/>
      <w:bookmarkStart w:id="115" w:name="_Toc449463100"/>
      <w:bookmarkStart w:id="116" w:name="_Toc467497750"/>
      <w:r>
        <w:rPr>
          <w:rFonts w:hint="eastAsia"/>
        </w:rPr>
        <w:t>第三节 项目盈利模式</w:t>
      </w:r>
      <w:bookmarkEnd w:id="114"/>
      <w:bookmarkEnd w:id="115"/>
      <w:bookmarkEnd w:id="116"/>
    </w:p>
    <w:p>
      <w:pPr>
        <w:pStyle w:val="3"/>
      </w:pPr>
      <w:bookmarkStart w:id="117" w:name="_Toc449463101"/>
      <w:bookmarkStart w:id="118" w:name="_Toc467497751"/>
      <w:bookmarkStart w:id="119" w:name="_Toc393175702"/>
      <w:bookmarkStart w:id="120" w:name="_Toc398834868"/>
      <w:r>
        <w:rPr>
          <w:rFonts w:hint="eastAsia"/>
        </w:rPr>
        <w:t>第八章 项目组织机构、劳动定员和人员培训</w:t>
      </w:r>
      <w:bookmarkEnd w:id="117"/>
      <w:bookmarkEnd w:id="118"/>
    </w:p>
    <w:p>
      <w:pPr>
        <w:pStyle w:val="4"/>
      </w:pPr>
      <w:bookmarkStart w:id="121" w:name="_Toc449463102"/>
      <w:bookmarkStart w:id="122" w:name="_Toc467497752"/>
      <w:r>
        <w:rPr>
          <w:rFonts w:hint="eastAsia"/>
        </w:rPr>
        <w:t>第一节 企业组织机构设置</w:t>
      </w:r>
      <w:bookmarkEnd w:id="121"/>
      <w:bookmarkEnd w:id="122"/>
    </w:p>
    <w:p>
      <w:pPr>
        <w:pStyle w:val="5"/>
      </w:pPr>
      <w:bookmarkStart w:id="123" w:name="_Toc449463103"/>
      <w:r>
        <w:rPr>
          <w:rFonts w:hint="eastAsia"/>
        </w:rPr>
        <w:t>一、机构设置原则</w:t>
      </w:r>
      <w:bookmarkEnd w:id="123"/>
    </w:p>
    <w:p>
      <w:pPr>
        <w:pStyle w:val="5"/>
      </w:pPr>
      <w:bookmarkStart w:id="124" w:name="_Toc449463104"/>
      <w:r>
        <w:rPr>
          <w:rFonts w:hint="eastAsia"/>
        </w:rPr>
        <w:t>二、机构设置</w:t>
      </w:r>
      <w:bookmarkEnd w:id="124"/>
    </w:p>
    <w:p>
      <w:pPr>
        <w:pStyle w:val="4"/>
      </w:pPr>
      <w:bookmarkStart w:id="125" w:name="_Toc449463105"/>
      <w:bookmarkStart w:id="126" w:name="_Toc467497753"/>
      <w:r>
        <w:rPr>
          <w:rFonts w:hint="eastAsia"/>
        </w:rPr>
        <w:t>第二节 劳动定员和人员培训</w:t>
      </w:r>
      <w:bookmarkEnd w:id="125"/>
      <w:bookmarkEnd w:id="126"/>
    </w:p>
    <w:p>
      <w:pPr>
        <w:pStyle w:val="5"/>
      </w:pPr>
      <w:bookmarkStart w:id="127" w:name="_Toc449463106"/>
      <w:r>
        <w:rPr>
          <w:rFonts w:hint="eastAsia"/>
        </w:rPr>
        <w:t>一、公司用人原则</w:t>
      </w:r>
      <w:bookmarkEnd w:id="127"/>
    </w:p>
    <w:p>
      <w:pPr>
        <w:pStyle w:val="5"/>
      </w:pPr>
      <w:bookmarkStart w:id="128" w:name="_Toc449463107"/>
      <w:r>
        <w:rPr>
          <w:rFonts w:hint="eastAsia"/>
        </w:rPr>
        <w:t>二、劳动定员</w:t>
      </w:r>
      <w:bookmarkEnd w:id="128"/>
    </w:p>
    <w:p>
      <w:pPr>
        <w:pStyle w:val="5"/>
      </w:pPr>
      <w:bookmarkStart w:id="129" w:name="_Toc449463108"/>
      <w:r>
        <w:rPr>
          <w:rFonts w:hint="eastAsia"/>
        </w:rPr>
        <w:t>三、人员培训计划</w:t>
      </w:r>
      <w:bookmarkEnd w:id="129"/>
    </w:p>
    <w:p>
      <w:pPr>
        <w:pStyle w:val="3"/>
      </w:pPr>
      <w:bookmarkStart w:id="130" w:name="_Toc449463109"/>
      <w:bookmarkStart w:id="131" w:name="_Toc467497754"/>
      <w:r>
        <w:rPr>
          <w:rFonts w:hint="eastAsia"/>
        </w:rPr>
        <w:t>第九章 项目投资估算</w:t>
      </w:r>
      <w:bookmarkEnd w:id="130"/>
      <w:bookmarkEnd w:id="131"/>
    </w:p>
    <w:p>
      <w:pPr>
        <w:pStyle w:val="4"/>
      </w:pPr>
      <w:bookmarkStart w:id="132" w:name="_Toc449463110"/>
      <w:bookmarkStart w:id="133" w:name="_Toc467497755"/>
      <w:r>
        <w:rPr>
          <w:rFonts w:hint="eastAsia"/>
        </w:rPr>
        <w:t>第一节 估算范围与依据</w:t>
      </w:r>
      <w:bookmarkEnd w:id="132"/>
      <w:bookmarkEnd w:id="133"/>
    </w:p>
    <w:p>
      <w:pPr>
        <w:pStyle w:val="5"/>
      </w:pPr>
      <w:bookmarkStart w:id="134" w:name="_Toc449463111"/>
      <w:r>
        <w:rPr>
          <w:rFonts w:hint="eastAsia"/>
        </w:rPr>
        <w:t>一、估算范围</w:t>
      </w:r>
      <w:bookmarkEnd w:id="134"/>
    </w:p>
    <w:p>
      <w:pPr>
        <w:pStyle w:val="5"/>
      </w:pPr>
      <w:bookmarkStart w:id="135" w:name="_Toc449463112"/>
      <w:r>
        <w:rPr>
          <w:rFonts w:hint="eastAsia"/>
        </w:rPr>
        <w:t>二、估算依据</w:t>
      </w:r>
      <w:bookmarkEnd w:id="135"/>
    </w:p>
    <w:p>
      <w:pPr>
        <w:pStyle w:val="4"/>
      </w:pPr>
      <w:bookmarkStart w:id="136" w:name="_Toc449463113"/>
      <w:bookmarkStart w:id="137" w:name="_Toc467497756"/>
      <w:r>
        <w:rPr>
          <w:rFonts w:hint="eastAsia"/>
        </w:rPr>
        <w:t>第二节 建设投资估算</w:t>
      </w:r>
      <w:bookmarkEnd w:id="136"/>
      <w:bookmarkEnd w:id="137"/>
    </w:p>
    <w:p>
      <w:pPr>
        <w:pStyle w:val="5"/>
      </w:pPr>
      <w:bookmarkStart w:id="138" w:name="_Toc449463114"/>
      <w:r>
        <w:rPr>
          <w:rFonts w:hint="eastAsia"/>
        </w:rPr>
        <w:t>一、设备购置费</w:t>
      </w:r>
      <w:bookmarkEnd w:id="138"/>
    </w:p>
    <w:p>
      <w:pPr>
        <w:pStyle w:val="5"/>
      </w:pPr>
      <w:bookmarkStart w:id="139" w:name="_Toc449463115"/>
      <w:r>
        <w:rPr>
          <w:rFonts w:hint="eastAsia"/>
        </w:rPr>
        <w:t>二、其他资产购置费</w:t>
      </w:r>
      <w:bookmarkEnd w:id="139"/>
    </w:p>
    <w:p>
      <w:pPr>
        <w:pStyle w:val="5"/>
      </w:pPr>
      <w:bookmarkStart w:id="140" w:name="_Toc449463116"/>
      <w:r>
        <w:rPr>
          <w:rFonts w:hint="eastAsia"/>
        </w:rPr>
        <w:t>三、预备费</w:t>
      </w:r>
      <w:bookmarkEnd w:id="140"/>
    </w:p>
    <w:p>
      <w:pPr>
        <w:pStyle w:val="4"/>
      </w:pPr>
      <w:bookmarkStart w:id="141" w:name="_Toc449463117"/>
      <w:bookmarkStart w:id="142" w:name="_Toc467497757"/>
      <w:r>
        <w:rPr>
          <w:rFonts w:hint="eastAsia"/>
        </w:rPr>
        <w:t>第三节 流动资金估算</w:t>
      </w:r>
      <w:bookmarkEnd w:id="141"/>
      <w:bookmarkEnd w:id="142"/>
    </w:p>
    <w:p>
      <w:pPr>
        <w:pStyle w:val="5"/>
      </w:pPr>
      <w:bookmarkStart w:id="143" w:name="_Toc449463118"/>
      <w:r>
        <w:rPr>
          <w:rFonts w:hint="eastAsia"/>
        </w:rPr>
        <w:t>一、办公楼租赁费</w:t>
      </w:r>
      <w:bookmarkEnd w:id="143"/>
    </w:p>
    <w:p>
      <w:pPr>
        <w:pStyle w:val="5"/>
      </w:pPr>
      <w:bookmarkStart w:id="144" w:name="_Toc449463119"/>
      <w:r>
        <w:rPr>
          <w:rFonts w:hint="eastAsia"/>
        </w:rPr>
        <w:t>二、人员工资估算</w:t>
      </w:r>
      <w:bookmarkEnd w:id="144"/>
    </w:p>
    <w:p>
      <w:pPr>
        <w:pStyle w:val="5"/>
      </w:pPr>
      <w:bookmarkStart w:id="145" w:name="_Toc449463120"/>
      <w:r>
        <w:rPr>
          <w:rFonts w:hint="eastAsia"/>
        </w:rPr>
        <w:t>二、铺底流动资金估算</w:t>
      </w:r>
      <w:bookmarkEnd w:id="145"/>
    </w:p>
    <w:p>
      <w:pPr>
        <w:pStyle w:val="4"/>
      </w:pPr>
      <w:bookmarkStart w:id="146" w:name="_Toc449463121"/>
      <w:bookmarkStart w:id="147" w:name="_Toc467497758"/>
      <w:r>
        <w:rPr>
          <w:rFonts w:hint="eastAsia"/>
        </w:rPr>
        <w:t>第四节 项目总投资估算</w:t>
      </w:r>
      <w:bookmarkEnd w:id="146"/>
      <w:bookmarkEnd w:id="147"/>
    </w:p>
    <w:p>
      <w:pPr>
        <w:pStyle w:val="4"/>
      </w:pPr>
      <w:bookmarkStart w:id="148" w:name="_Toc449463122"/>
      <w:bookmarkStart w:id="149" w:name="_Toc467497759"/>
      <w:r>
        <w:rPr>
          <w:rFonts w:hint="eastAsia"/>
        </w:rPr>
        <w:t>第五节 资金筹措</w:t>
      </w:r>
      <w:bookmarkEnd w:id="148"/>
      <w:bookmarkEnd w:id="149"/>
    </w:p>
    <w:p>
      <w:pPr>
        <w:pStyle w:val="3"/>
      </w:pPr>
      <w:bookmarkStart w:id="150" w:name="_Toc449463123"/>
      <w:bookmarkStart w:id="151" w:name="_Toc467497760"/>
      <w:r>
        <w:rPr>
          <w:rFonts w:hint="eastAsia"/>
        </w:rPr>
        <w:t>第十章 项目社会经济效益分析</w:t>
      </w:r>
      <w:bookmarkEnd w:id="119"/>
      <w:bookmarkEnd w:id="120"/>
      <w:bookmarkEnd w:id="150"/>
      <w:bookmarkEnd w:id="151"/>
    </w:p>
    <w:p>
      <w:pPr>
        <w:pStyle w:val="4"/>
      </w:pPr>
      <w:bookmarkStart w:id="152" w:name="_Toc449463124"/>
      <w:bookmarkStart w:id="153" w:name="_Toc467497761"/>
      <w:r>
        <w:rPr>
          <w:rFonts w:hint="eastAsia"/>
        </w:rPr>
        <w:t>第一节 评价依据</w:t>
      </w:r>
      <w:bookmarkEnd w:id="152"/>
      <w:bookmarkEnd w:id="153"/>
    </w:p>
    <w:p>
      <w:pPr>
        <w:pStyle w:val="4"/>
      </w:pPr>
      <w:bookmarkStart w:id="154" w:name="_Toc449463125"/>
      <w:bookmarkStart w:id="155" w:name="_Toc467497762"/>
      <w:r>
        <w:rPr>
          <w:rFonts w:hint="eastAsia"/>
        </w:rPr>
        <w:t>第二节 项目的营业收入结构</w:t>
      </w:r>
      <w:bookmarkEnd w:id="154"/>
      <w:bookmarkEnd w:id="155"/>
    </w:p>
    <w:p>
      <w:pPr>
        <w:pStyle w:val="5"/>
      </w:pPr>
      <w:bookmarkStart w:id="156" w:name="_Toc449463126"/>
      <w:r>
        <w:rPr>
          <w:rFonts w:hint="eastAsia"/>
        </w:rPr>
        <w:t>一、销售收入</w:t>
      </w:r>
      <w:bookmarkEnd w:id="156"/>
    </w:p>
    <w:p>
      <w:pPr>
        <w:pStyle w:val="5"/>
      </w:pPr>
      <w:bookmarkStart w:id="157" w:name="_Toc449463127"/>
      <w:r>
        <w:rPr>
          <w:rFonts w:hint="eastAsia"/>
        </w:rPr>
        <w:t>二、税收</w:t>
      </w:r>
      <w:bookmarkEnd w:id="157"/>
    </w:p>
    <w:p>
      <w:pPr>
        <w:pStyle w:val="4"/>
      </w:pPr>
      <w:bookmarkStart w:id="158" w:name="_Toc449463128"/>
      <w:bookmarkStart w:id="159" w:name="_Toc467497763"/>
      <w:r>
        <w:rPr>
          <w:rFonts w:hint="eastAsia"/>
        </w:rPr>
        <w:t>第三节 项目成本费用分析</w:t>
      </w:r>
      <w:bookmarkEnd w:id="158"/>
      <w:bookmarkEnd w:id="159"/>
    </w:p>
    <w:p>
      <w:pPr>
        <w:pStyle w:val="5"/>
      </w:pPr>
      <w:bookmarkStart w:id="160" w:name="_Toc449463129"/>
      <w:r>
        <w:rPr>
          <w:rFonts w:hint="eastAsia"/>
        </w:rPr>
        <w:t>一、原材料、燃料及动力消耗</w:t>
      </w:r>
      <w:bookmarkEnd w:id="160"/>
    </w:p>
    <w:p>
      <w:pPr>
        <w:pStyle w:val="5"/>
      </w:pPr>
      <w:bookmarkStart w:id="161" w:name="_Toc449463130"/>
      <w:r>
        <w:rPr>
          <w:rFonts w:hint="eastAsia"/>
        </w:rPr>
        <w:t>二、工资及福利</w:t>
      </w:r>
      <w:bookmarkEnd w:id="161"/>
    </w:p>
    <w:p>
      <w:pPr>
        <w:pStyle w:val="5"/>
      </w:pPr>
      <w:bookmarkStart w:id="162" w:name="_Toc449463131"/>
      <w:r>
        <w:rPr>
          <w:rFonts w:hint="eastAsia"/>
        </w:rPr>
        <w:t>三、折旧和摊销</w:t>
      </w:r>
      <w:bookmarkEnd w:id="162"/>
    </w:p>
    <w:p>
      <w:pPr>
        <w:pStyle w:val="5"/>
      </w:pPr>
      <w:bookmarkStart w:id="163" w:name="_Toc449463132"/>
      <w:r>
        <w:rPr>
          <w:rFonts w:hint="eastAsia"/>
        </w:rPr>
        <w:t>四、管理费用</w:t>
      </w:r>
      <w:bookmarkEnd w:id="163"/>
    </w:p>
    <w:p>
      <w:pPr>
        <w:pStyle w:val="5"/>
      </w:pPr>
      <w:bookmarkStart w:id="164" w:name="_Toc449463133"/>
      <w:r>
        <w:rPr>
          <w:rFonts w:hint="eastAsia"/>
        </w:rPr>
        <w:t>五、总成本费用与经营成本</w:t>
      </w:r>
      <w:bookmarkEnd w:id="164"/>
    </w:p>
    <w:p>
      <w:pPr>
        <w:pStyle w:val="4"/>
      </w:pPr>
      <w:bookmarkStart w:id="165" w:name="_Toc449463134"/>
      <w:bookmarkStart w:id="166" w:name="_Toc467497764"/>
      <w:r>
        <w:rPr>
          <w:rFonts w:hint="eastAsia"/>
        </w:rPr>
        <w:t>第四节 项目利润</w:t>
      </w:r>
      <w:bookmarkEnd w:id="165"/>
      <w:bookmarkEnd w:id="166"/>
    </w:p>
    <w:p>
      <w:pPr>
        <w:pStyle w:val="5"/>
      </w:pPr>
      <w:bookmarkStart w:id="167" w:name="_Toc449463135"/>
      <w:r>
        <w:rPr>
          <w:rFonts w:hint="eastAsia"/>
        </w:rPr>
        <w:t>一、利润总额</w:t>
      </w:r>
      <w:bookmarkEnd w:id="167"/>
    </w:p>
    <w:p>
      <w:pPr>
        <w:pStyle w:val="5"/>
      </w:pPr>
      <w:bookmarkStart w:id="168" w:name="_Toc449463136"/>
      <w:r>
        <w:rPr>
          <w:rFonts w:hint="eastAsia"/>
        </w:rPr>
        <w:t>二、企业所得税</w:t>
      </w:r>
      <w:bookmarkEnd w:id="168"/>
    </w:p>
    <w:p>
      <w:pPr>
        <w:pStyle w:val="5"/>
      </w:pPr>
      <w:bookmarkStart w:id="169" w:name="_Toc449463137"/>
      <w:r>
        <w:rPr>
          <w:rFonts w:hint="eastAsia"/>
        </w:rPr>
        <w:t>三、净利润</w:t>
      </w:r>
      <w:bookmarkEnd w:id="169"/>
    </w:p>
    <w:p>
      <w:pPr>
        <w:pStyle w:val="4"/>
      </w:pPr>
      <w:bookmarkStart w:id="170" w:name="_Toc419833026"/>
      <w:bookmarkStart w:id="171" w:name="_Toc449463138"/>
      <w:bookmarkStart w:id="172" w:name="_Toc467497765"/>
      <w:r>
        <w:rPr>
          <w:rFonts w:hint="eastAsia"/>
        </w:rPr>
        <w:t>第五节 项目投资未来的现金流量预测</w:t>
      </w:r>
      <w:bookmarkEnd w:id="170"/>
      <w:bookmarkEnd w:id="171"/>
      <w:bookmarkEnd w:id="172"/>
    </w:p>
    <w:p>
      <w:pPr>
        <w:pStyle w:val="5"/>
      </w:pPr>
      <w:bookmarkStart w:id="173" w:name="_Toc378256734"/>
      <w:bookmarkStart w:id="174" w:name="_Toc386468862"/>
      <w:bookmarkStart w:id="175" w:name="_Toc398312452"/>
      <w:bookmarkStart w:id="176" w:name="_Toc408163220"/>
      <w:bookmarkStart w:id="177" w:name="_Toc419833027"/>
      <w:bookmarkStart w:id="178" w:name="_Toc449463139"/>
      <w:r>
        <w:rPr>
          <w:rFonts w:hint="eastAsia"/>
        </w:rPr>
        <w:t>一、预测基础</w:t>
      </w:r>
      <w:bookmarkEnd w:id="173"/>
      <w:bookmarkEnd w:id="174"/>
      <w:bookmarkEnd w:id="175"/>
      <w:bookmarkEnd w:id="176"/>
      <w:bookmarkEnd w:id="177"/>
      <w:bookmarkEnd w:id="178"/>
    </w:p>
    <w:p>
      <w:pPr>
        <w:pStyle w:val="5"/>
      </w:pPr>
      <w:bookmarkStart w:id="179" w:name="_Toc378256735"/>
      <w:bookmarkStart w:id="180" w:name="_Toc386468863"/>
      <w:bookmarkStart w:id="181" w:name="_Toc398312453"/>
      <w:bookmarkStart w:id="182" w:name="_Toc408163221"/>
      <w:bookmarkStart w:id="183" w:name="_Toc419833028"/>
      <w:bookmarkStart w:id="184" w:name="_Toc449463140"/>
      <w:r>
        <w:rPr>
          <w:rFonts w:hint="eastAsia"/>
        </w:rPr>
        <w:t>二、项目现金流量净现值NPV</w:t>
      </w:r>
      <w:bookmarkEnd w:id="179"/>
      <w:bookmarkEnd w:id="180"/>
      <w:bookmarkEnd w:id="181"/>
      <w:bookmarkEnd w:id="182"/>
      <w:bookmarkEnd w:id="183"/>
      <w:bookmarkEnd w:id="184"/>
    </w:p>
    <w:p>
      <w:pPr>
        <w:pStyle w:val="5"/>
      </w:pPr>
      <w:bookmarkStart w:id="185" w:name="_Toc378256736"/>
      <w:bookmarkStart w:id="186" w:name="_Toc386468864"/>
      <w:bookmarkStart w:id="187" w:name="_Toc398312454"/>
      <w:bookmarkStart w:id="188" w:name="_Toc408163222"/>
      <w:bookmarkStart w:id="189" w:name="_Toc419833029"/>
      <w:bookmarkStart w:id="190" w:name="_Toc449463141"/>
      <w:r>
        <w:rPr>
          <w:rFonts w:hint="eastAsia"/>
        </w:rPr>
        <w:t>三、项目内部收益率IRR</w:t>
      </w:r>
      <w:bookmarkEnd w:id="185"/>
      <w:bookmarkEnd w:id="186"/>
      <w:bookmarkEnd w:id="187"/>
      <w:bookmarkEnd w:id="188"/>
      <w:bookmarkEnd w:id="189"/>
      <w:bookmarkEnd w:id="190"/>
    </w:p>
    <w:p>
      <w:pPr>
        <w:pStyle w:val="5"/>
      </w:pPr>
      <w:bookmarkStart w:id="191" w:name="_Toc449463142"/>
      <w:bookmarkStart w:id="192" w:name="_Toc419833030"/>
      <w:bookmarkStart w:id="193" w:name="_Toc398312455"/>
      <w:bookmarkStart w:id="194" w:name="_Toc386468865"/>
      <w:bookmarkStart w:id="195" w:name="_Toc408163223"/>
      <w:bookmarkStart w:id="196" w:name="_Toc378256737"/>
      <w:r>
        <w:rPr>
          <w:rFonts w:hint="eastAsia"/>
        </w:rPr>
        <w:t>四、投资回收期Pt</w:t>
      </w:r>
      <w:bookmarkEnd w:id="191"/>
      <w:bookmarkEnd w:id="192"/>
      <w:bookmarkEnd w:id="193"/>
      <w:bookmarkEnd w:id="194"/>
      <w:bookmarkEnd w:id="195"/>
      <w:bookmarkEnd w:id="196"/>
    </w:p>
    <w:p>
      <w:pPr>
        <w:pStyle w:val="4"/>
      </w:pPr>
      <w:bookmarkStart w:id="197" w:name="_Toc449463143"/>
      <w:bookmarkStart w:id="198" w:name="_Toc467497766"/>
      <w:r>
        <w:rPr>
          <w:rFonts w:hint="eastAsia"/>
        </w:rPr>
        <w:t>第六节 社会效益分析</w:t>
      </w:r>
      <w:bookmarkEnd w:id="197"/>
      <w:bookmarkEnd w:id="198"/>
    </w:p>
    <w:p>
      <w:pPr>
        <w:pStyle w:val="5"/>
      </w:pPr>
      <w:bookmarkStart w:id="199" w:name="_Toc449463144"/>
      <w:r>
        <w:t>一、降低成本、提高透明度以及提供流动性提高资本配置效率</w:t>
      </w:r>
      <w:bookmarkEnd w:id="199"/>
    </w:p>
    <w:p>
      <w:pPr>
        <w:pStyle w:val="5"/>
      </w:pPr>
      <w:bookmarkStart w:id="200" w:name="_Toc449463145"/>
      <w:r>
        <w:t>二、金融资产交易平台助推地方经济发展</w:t>
      </w:r>
      <w:bookmarkEnd w:id="200"/>
    </w:p>
    <w:p>
      <w:pPr>
        <w:pStyle w:val="5"/>
      </w:pPr>
      <w:bookmarkStart w:id="201" w:name="_Toc449463146"/>
      <w:r>
        <w:t>三、有助于国内民间闲置资金趋向阳光化</w:t>
      </w:r>
      <w:bookmarkEnd w:id="201"/>
    </w:p>
    <w:p>
      <w:pPr>
        <w:pStyle w:val="5"/>
      </w:pPr>
      <w:bookmarkStart w:id="202" w:name="_Toc449463147"/>
      <w:r>
        <w:t>四、推进金融创新，服务中小企业</w:t>
      </w:r>
      <w:bookmarkEnd w:id="202"/>
    </w:p>
    <w:p>
      <w:pPr>
        <w:pStyle w:val="5"/>
      </w:pPr>
      <w:bookmarkStart w:id="203" w:name="_Toc449463148"/>
      <w:r>
        <w:t>五、进一步深化</w:t>
      </w:r>
      <w:r>
        <w:rPr>
          <w:rFonts w:hint="eastAsia"/>
        </w:rPr>
        <w:t>粤港深</w:t>
      </w:r>
      <w:r>
        <w:t>金融合作，巩固广州金融中心地位</w:t>
      </w:r>
      <w:bookmarkEnd w:id="203"/>
    </w:p>
    <w:p>
      <w:pPr>
        <w:pStyle w:val="5"/>
      </w:pPr>
      <w:bookmarkStart w:id="204" w:name="_Toc449463149"/>
      <w:r>
        <w:t>六、分散金融风险，提高金融行业风险管理水平</w:t>
      </w:r>
      <w:bookmarkEnd w:id="204"/>
    </w:p>
    <w:p>
      <w:pPr>
        <w:pStyle w:val="3"/>
      </w:pPr>
      <w:bookmarkStart w:id="205" w:name="_Toc393175715"/>
      <w:bookmarkStart w:id="206" w:name="_Toc398834894"/>
      <w:bookmarkStart w:id="207" w:name="_Toc449463150"/>
      <w:bookmarkStart w:id="208" w:name="_Toc467497767"/>
      <w:r>
        <w:rPr>
          <w:rFonts w:hint="eastAsia"/>
        </w:rPr>
        <w:t>第十一章 项目整体评价</w:t>
      </w:r>
      <w:bookmarkEnd w:id="205"/>
      <w:bookmarkEnd w:id="206"/>
      <w:bookmarkEnd w:id="207"/>
      <w:bookmarkEnd w:id="208"/>
    </w:p>
    <w:p>
      <w:pPr>
        <w:pStyle w:val="5"/>
      </w:pPr>
      <w:bookmarkStart w:id="209" w:name="_Toc398834895"/>
      <w:bookmarkStart w:id="210" w:name="_Toc393175716"/>
      <w:bookmarkStart w:id="211" w:name="_Toc449463151"/>
      <w:r>
        <w:rPr>
          <w:rFonts w:hint="eastAsia"/>
        </w:rPr>
        <w:t>一、财务效益评价</w:t>
      </w:r>
      <w:bookmarkEnd w:id="209"/>
      <w:bookmarkEnd w:id="210"/>
      <w:bookmarkEnd w:id="211"/>
    </w:p>
    <w:p>
      <w:pPr>
        <w:pStyle w:val="5"/>
      </w:pPr>
      <w:bookmarkStart w:id="212" w:name="_Toc393175718"/>
      <w:bookmarkStart w:id="213" w:name="_Toc398834896"/>
      <w:bookmarkStart w:id="214" w:name="_Toc449463152"/>
      <w:r>
        <w:rPr>
          <w:rFonts w:hint="eastAsia"/>
        </w:rPr>
        <w:t>二、总体评价</w:t>
      </w:r>
      <w:bookmarkEnd w:id="212"/>
      <w:bookmarkEnd w:id="213"/>
      <w:bookmarkEnd w:id="214"/>
    </w:p>
    <w:p>
      <w:pPr>
        <w:widowControl/>
        <w:spacing w:line="240" w:lineRule="auto"/>
        <w:ind w:firstLine="0" w:firstLineChars="0"/>
        <w:jc w:val="left"/>
      </w:pPr>
      <w:r>
        <w:br w:type="page"/>
      </w:r>
    </w:p>
    <w:p>
      <w:pPr>
        <w:tabs>
          <w:tab w:val="left" w:pos="6465"/>
        </w:tabs>
        <w:spacing w:line="480" w:lineRule="auto"/>
        <w:ind w:left="1820" w:hanging="1827" w:hangingChars="650"/>
        <w:jc w:val="center"/>
        <w:rPr>
          <w:rFonts w:cs="Times New Roman"/>
          <w:b/>
          <w:sz w:val="28"/>
          <w:szCs w:val="28"/>
        </w:rPr>
      </w:pPr>
    </w:p>
    <w:p>
      <w:pPr>
        <w:ind w:firstLine="0" w:firstLineChars="0"/>
        <w:jc w:val="center"/>
        <w:rPr>
          <w:rFonts w:hAnsi="宋体"/>
          <w:b/>
          <w:sz w:val="44"/>
          <w:szCs w:val="44"/>
        </w:rPr>
      </w:pPr>
      <w:r>
        <w:rPr>
          <w:rFonts w:hint="eastAsia" w:hAnsi="宋体"/>
          <w:b/>
          <w:sz w:val="44"/>
          <w:szCs w:val="44"/>
        </w:rPr>
        <w:t>尚普咨询各地联系方式</w:t>
      </w:r>
    </w:p>
    <w:p>
      <w:pPr>
        <w:tabs>
          <w:tab w:val="left" w:pos="6465"/>
        </w:tabs>
        <w:ind w:left="1820" w:hanging="1827" w:hangingChars="650"/>
        <w:jc w:val="center"/>
        <w:rPr>
          <w:rFonts w:cs="Times New Roman"/>
          <w:b/>
          <w:sz w:val="28"/>
          <w:szCs w:val="28"/>
        </w:rPr>
      </w:pPr>
    </w:p>
    <w:p>
      <w:pPr>
        <w:spacing w:before="312" w:beforeLines="100"/>
        <w:ind w:firstLine="480"/>
        <w:jc w:val="left"/>
        <w:rPr>
          <w:szCs w:val="24"/>
        </w:rPr>
      </w:pPr>
      <w:r>
        <w:rPr>
          <w:rFonts w:hint="eastAsia" w:hAnsi="宋体"/>
          <w:b/>
          <w:szCs w:val="24"/>
        </w:rPr>
        <w:t>北京总部：</w:t>
      </w:r>
      <w:r>
        <w:rPr>
          <w:rFonts w:hint="eastAsia" w:hAnsi="宋体"/>
          <w:szCs w:val="24"/>
        </w:rPr>
        <w:t>北京市海淀区北四环中路</w:t>
      </w:r>
      <w:r>
        <w:rPr>
          <w:szCs w:val="24"/>
        </w:rPr>
        <w:t>229</w:t>
      </w:r>
      <w:r>
        <w:rPr>
          <w:rFonts w:hint="eastAsia" w:hAnsi="宋体"/>
          <w:szCs w:val="24"/>
        </w:rPr>
        <w:t>号海泰大厦</w:t>
      </w:r>
      <w:r>
        <w:rPr>
          <w:szCs w:val="24"/>
        </w:rPr>
        <w:t>1118</w:t>
      </w:r>
      <w:r>
        <w:rPr>
          <w:rFonts w:hint="eastAsia" w:hAnsi="宋体"/>
          <w:szCs w:val="24"/>
        </w:rPr>
        <w:t>室</w:t>
      </w:r>
    </w:p>
    <w:p>
      <w:pPr>
        <w:ind w:left="1457" w:leftChars="607" w:firstLine="480"/>
        <w:jc w:val="left"/>
        <w:rPr>
          <w:szCs w:val="24"/>
        </w:rPr>
      </w:pPr>
      <w:r>
        <w:rPr>
          <w:rFonts w:hint="eastAsia" w:hAnsi="宋体"/>
          <w:szCs w:val="24"/>
        </w:rPr>
        <w:t>联系电话：</w:t>
      </w:r>
      <w:r>
        <w:rPr>
          <w:szCs w:val="24"/>
        </w:rPr>
        <w:t>010-82885739  13671328314</w:t>
      </w:r>
    </w:p>
    <w:p>
      <w:pPr>
        <w:ind w:left="1457" w:leftChars="607" w:firstLine="480"/>
        <w:jc w:val="left"/>
        <w:rPr>
          <w:szCs w:val="24"/>
        </w:rPr>
      </w:pPr>
    </w:p>
    <w:p>
      <w:pPr>
        <w:ind w:firstLine="480"/>
        <w:rPr>
          <w:rFonts w:hAnsi="宋体"/>
          <w:szCs w:val="24"/>
        </w:rPr>
      </w:pPr>
      <w:r>
        <w:rPr>
          <w:rFonts w:hint="eastAsia" w:hAnsi="宋体"/>
          <w:b/>
          <w:szCs w:val="24"/>
        </w:rPr>
        <w:t>河北分公司：</w:t>
      </w:r>
      <w:r>
        <w:rPr>
          <w:rFonts w:hint="eastAsia" w:hAnsi="宋体"/>
          <w:szCs w:val="24"/>
        </w:rPr>
        <w:t>河北省石家庄市长安区广安大街</w:t>
      </w:r>
      <w:r>
        <w:rPr>
          <w:rFonts w:hAnsi="宋体"/>
          <w:szCs w:val="24"/>
        </w:rPr>
        <w:t>16</w:t>
      </w:r>
      <w:r>
        <w:rPr>
          <w:rFonts w:hint="eastAsia" w:hAnsi="宋体"/>
          <w:szCs w:val="24"/>
        </w:rPr>
        <w:t>号美东国际</w:t>
      </w:r>
      <w:r>
        <w:rPr>
          <w:rFonts w:hAnsi="宋体"/>
          <w:szCs w:val="24"/>
        </w:rPr>
        <w:t>D</w:t>
      </w:r>
      <w:r>
        <w:rPr>
          <w:rFonts w:hint="eastAsia" w:hAnsi="宋体"/>
          <w:szCs w:val="24"/>
        </w:rPr>
        <w:t>座</w:t>
      </w:r>
      <w:r>
        <w:rPr>
          <w:rFonts w:hAnsi="宋体"/>
          <w:szCs w:val="24"/>
        </w:rPr>
        <w:t>6</w:t>
      </w:r>
      <w:r>
        <w:rPr>
          <w:rFonts w:hint="eastAsia" w:hAnsi="宋体"/>
          <w:szCs w:val="24"/>
        </w:rPr>
        <w:t>层</w:t>
      </w:r>
    </w:p>
    <w:p>
      <w:pPr>
        <w:ind w:left="1457" w:leftChars="607" w:firstLine="480"/>
        <w:jc w:val="left"/>
        <w:rPr>
          <w:szCs w:val="24"/>
        </w:rPr>
      </w:pPr>
      <w:r>
        <w:rPr>
          <w:rFonts w:hint="eastAsia" w:hAnsi="宋体"/>
          <w:szCs w:val="24"/>
        </w:rPr>
        <w:t>联系电话：</w:t>
      </w:r>
      <w:r>
        <w:rPr>
          <w:rFonts w:hAnsi="宋体"/>
          <w:szCs w:val="24"/>
        </w:rPr>
        <w:t>0311-86062302</w:t>
      </w:r>
      <w:r>
        <w:rPr>
          <w:szCs w:val="24"/>
        </w:rPr>
        <w:t xml:space="preserve">  0311-80775186  15130178036</w:t>
      </w:r>
    </w:p>
    <w:p>
      <w:pPr>
        <w:ind w:left="1457" w:leftChars="607" w:firstLine="480"/>
        <w:jc w:val="left"/>
        <w:rPr>
          <w:szCs w:val="24"/>
        </w:rPr>
      </w:pPr>
    </w:p>
    <w:p>
      <w:pPr>
        <w:ind w:firstLine="480"/>
        <w:rPr>
          <w:rFonts w:hAnsi="宋体"/>
          <w:szCs w:val="24"/>
        </w:rPr>
      </w:pPr>
      <w:r>
        <w:rPr>
          <w:rFonts w:hint="eastAsia" w:hAnsi="宋体"/>
          <w:b/>
          <w:szCs w:val="24"/>
        </w:rPr>
        <w:t>山东分公司：</w:t>
      </w:r>
      <w:r>
        <w:rPr>
          <w:rFonts w:hint="eastAsia" w:hAnsi="宋体"/>
          <w:szCs w:val="24"/>
        </w:rPr>
        <w:t>济南市历下区名士豪庭1号公建16层</w:t>
      </w:r>
      <w:bookmarkStart w:id="215" w:name="_GoBack"/>
      <w:bookmarkEnd w:id="215"/>
      <w:r>
        <w:rPr>
          <w:rFonts w:hint="eastAsia" w:hAnsi="宋体"/>
          <w:szCs w:val="24"/>
        </w:rPr>
        <w:t xml:space="preserve">  </w:t>
      </w:r>
    </w:p>
    <w:p>
      <w:pPr>
        <w:ind w:left="1457" w:leftChars="607" w:firstLine="480"/>
        <w:jc w:val="left"/>
        <w:rPr>
          <w:szCs w:val="24"/>
        </w:rPr>
      </w:pPr>
      <w:r>
        <w:rPr>
          <w:rFonts w:hint="eastAsia" w:hAnsi="宋体"/>
          <w:szCs w:val="24"/>
        </w:rPr>
        <w:t>联系电话：</w:t>
      </w:r>
      <w:r>
        <w:rPr>
          <w:rFonts w:hAnsi="宋体"/>
          <w:szCs w:val="24"/>
        </w:rPr>
        <w:t xml:space="preserve">0531-61320360  </w:t>
      </w:r>
      <w:r>
        <w:rPr>
          <w:szCs w:val="24"/>
        </w:rPr>
        <w:t>13678812883</w:t>
      </w:r>
    </w:p>
    <w:p>
      <w:pPr>
        <w:ind w:left="1457" w:leftChars="607" w:firstLine="480"/>
        <w:jc w:val="left"/>
        <w:rPr>
          <w:szCs w:val="24"/>
        </w:rPr>
      </w:pPr>
    </w:p>
    <w:p>
      <w:pPr>
        <w:ind w:firstLine="480"/>
        <w:rPr>
          <w:rFonts w:hAnsi="宋体"/>
          <w:szCs w:val="24"/>
        </w:rPr>
      </w:pPr>
      <w:r>
        <w:rPr>
          <w:rFonts w:hint="eastAsia" w:hAnsi="宋体"/>
          <w:b/>
          <w:szCs w:val="24"/>
        </w:rPr>
        <w:t>天津分公司：</w:t>
      </w:r>
      <w:r>
        <w:rPr>
          <w:rFonts w:hint="eastAsia" w:hAnsi="宋体"/>
          <w:szCs w:val="24"/>
        </w:rPr>
        <w:t>天津市南开区鞍山西道信诚大厦</w:t>
      </w:r>
      <w:r>
        <w:rPr>
          <w:rFonts w:hAnsi="宋体"/>
          <w:szCs w:val="24"/>
        </w:rPr>
        <w:t>3</w:t>
      </w:r>
      <w:r>
        <w:rPr>
          <w:rFonts w:hint="eastAsia" w:hAnsi="宋体"/>
          <w:szCs w:val="24"/>
        </w:rPr>
        <w:t>楼</w:t>
      </w:r>
    </w:p>
    <w:p>
      <w:pPr>
        <w:ind w:left="1457" w:leftChars="607" w:firstLine="480"/>
        <w:jc w:val="left"/>
        <w:rPr>
          <w:szCs w:val="24"/>
        </w:rPr>
      </w:pPr>
      <w:r>
        <w:rPr>
          <w:rFonts w:hint="eastAsia" w:hAnsi="宋体"/>
          <w:szCs w:val="24"/>
        </w:rPr>
        <w:t>联系电话：</w:t>
      </w:r>
      <w:r>
        <w:rPr>
          <w:szCs w:val="24"/>
        </w:rPr>
        <w:t>022-87079220   13920548076</w:t>
      </w:r>
    </w:p>
    <w:p>
      <w:pPr>
        <w:ind w:left="1457" w:leftChars="607" w:firstLine="480"/>
        <w:jc w:val="left"/>
        <w:rPr>
          <w:szCs w:val="24"/>
        </w:rPr>
      </w:pPr>
    </w:p>
    <w:p>
      <w:pPr>
        <w:ind w:firstLine="480"/>
        <w:rPr>
          <w:rFonts w:hAnsi="宋体"/>
          <w:szCs w:val="24"/>
        </w:rPr>
      </w:pPr>
      <w:r>
        <w:rPr>
          <w:rFonts w:hint="eastAsia" w:hAnsi="宋体"/>
          <w:b/>
          <w:szCs w:val="24"/>
        </w:rPr>
        <w:t>江苏分公司：</w:t>
      </w:r>
      <w:r>
        <w:rPr>
          <w:rFonts w:hint="eastAsia" w:hAnsi="宋体"/>
          <w:szCs w:val="24"/>
        </w:rPr>
        <w:t>江苏省南京市秦淮区汉中路</w:t>
      </w:r>
      <w:r>
        <w:rPr>
          <w:rFonts w:hAnsi="宋体"/>
          <w:szCs w:val="24"/>
        </w:rPr>
        <w:t>169</w:t>
      </w:r>
      <w:r>
        <w:rPr>
          <w:rFonts w:hint="eastAsia" w:hAnsi="宋体"/>
          <w:szCs w:val="24"/>
        </w:rPr>
        <w:t>号金丝利国际大厦</w:t>
      </w:r>
      <w:r>
        <w:rPr>
          <w:rFonts w:hAnsi="宋体"/>
          <w:szCs w:val="24"/>
        </w:rPr>
        <w:t>13</w:t>
      </w:r>
      <w:r>
        <w:rPr>
          <w:rFonts w:hint="eastAsia" w:hAnsi="宋体"/>
          <w:szCs w:val="24"/>
        </w:rPr>
        <w:t>层</w:t>
      </w:r>
    </w:p>
    <w:p>
      <w:pPr>
        <w:ind w:left="1457" w:leftChars="607" w:firstLine="480"/>
        <w:jc w:val="left"/>
        <w:rPr>
          <w:szCs w:val="24"/>
        </w:rPr>
      </w:pPr>
      <w:r>
        <w:rPr>
          <w:rFonts w:hint="eastAsia" w:hAnsi="宋体"/>
          <w:szCs w:val="24"/>
        </w:rPr>
        <w:t>联系电话：</w:t>
      </w:r>
      <w:r>
        <w:rPr>
          <w:szCs w:val="24"/>
        </w:rPr>
        <w:t>025-86870380  18551863396</w:t>
      </w:r>
    </w:p>
    <w:p>
      <w:pPr>
        <w:ind w:left="1457" w:leftChars="607" w:firstLine="480"/>
        <w:jc w:val="left"/>
        <w:rPr>
          <w:szCs w:val="24"/>
        </w:rPr>
      </w:pPr>
    </w:p>
    <w:p>
      <w:pPr>
        <w:ind w:firstLine="480"/>
        <w:rPr>
          <w:rFonts w:hAnsi="宋体"/>
          <w:szCs w:val="24"/>
        </w:rPr>
      </w:pPr>
      <w:r>
        <w:rPr>
          <w:rFonts w:hint="eastAsia" w:hAnsi="宋体"/>
          <w:b/>
          <w:szCs w:val="24"/>
        </w:rPr>
        <w:t>上海分公司：</w:t>
      </w:r>
      <w:r>
        <w:rPr>
          <w:rFonts w:hint="eastAsia" w:hAnsi="宋体"/>
          <w:szCs w:val="24"/>
        </w:rPr>
        <w:t>上海市浦东区新区商城路</w:t>
      </w:r>
      <w:r>
        <w:rPr>
          <w:rFonts w:hAnsi="宋体"/>
          <w:szCs w:val="24"/>
        </w:rPr>
        <w:t>800</w:t>
      </w:r>
      <w:r>
        <w:rPr>
          <w:rFonts w:hint="eastAsia" w:hAnsi="宋体"/>
          <w:szCs w:val="24"/>
        </w:rPr>
        <w:t>号斯米克大厦</w:t>
      </w:r>
      <w:r>
        <w:rPr>
          <w:rFonts w:hAnsi="宋体"/>
          <w:szCs w:val="24"/>
        </w:rPr>
        <w:t>6</w:t>
      </w:r>
      <w:r>
        <w:rPr>
          <w:rFonts w:hint="eastAsia" w:hAnsi="宋体"/>
          <w:szCs w:val="24"/>
        </w:rPr>
        <w:t>楼</w:t>
      </w:r>
    </w:p>
    <w:p>
      <w:pPr>
        <w:ind w:left="1457" w:leftChars="607" w:firstLine="480"/>
        <w:jc w:val="left"/>
        <w:rPr>
          <w:szCs w:val="24"/>
        </w:rPr>
      </w:pPr>
      <w:r>
        <w:rPr>
          <w:rFonts w:hint="eastAsia" w:hAnsi="宋体"/>
          <w:szCs w:val="24"/>
        </w:rPr>
        <w:t>联系电话：</w:t>
      </w:r>
      <w:r>
        <w:rPr>
          <w:szCs w:val="24"/>
        </w:rPr>
        <w:t>021-51860656  18818293683</w:t>
      </w:r>
    </w:p>
    <w:p>
      <w:pPr>
        <w:spacing w:before="312" w:beforeLines="100"/>
        <w:ind w:firstLine="480"/>
        <w:jc w:val="left"/>
        <w:rPr>
          <w:b/>
          <w:szCs w:val="24"/>
        </w:rPr>
      </w:pPr>
      <w:r>
        <w:rPr>
          <w:rFonts w:hint="eastAsia" w:hAnsi="宋体"/>
          <w:b/>
          <w:szCs w:val="24"/>
        </w:rPr>
        <w:t>陕西分公司：</w:t>
      </w:r>
      <w:r>
        <w:rPr>
          <w:rFonts w:hint="eastAsia" w:hAnsi="宋体"/>
          <w:szCs w:val="24"/>
        </w:rPr>
        <w:t>西安市高新区科技五路北橡树星座</w:t>
      </w:r>
      <w:r>
        <w:rPr>
          <w:szCs w:val="24"/>
        </w:rPr>
        <w:t>B</w:t>
      </w:r>
      <w:r>
        <w:rPr>
          <w:rFonts w:hint="eastAsia" w:hAnsi="宋体"/>
          <w:szCs w:val="24"/>
        </w:rPr>
        <w:t>座</w:t>
      </w:r>
      <w:r>
        <w:rPr>
          <w:szCs w:val="24"/>
        </w:rPr>
        <w:t>2602</w:t>
      </w:r>
      <w:r>
        <w:rPr>
          <w:rFonts w:hint="eastAsia" w:hAnsi="宋体"/>
          <w:szCs w:val="24"/>
        </w:rPr>
        <w:t>室</w:t>
      </w:r>
    </w:p>
    <w:p>
      <w:pPr>
        <w:ind w:left="1457" w:leftChars="607" w:firstLine="480"/>
        <w:jc w:val="left"/>
        <w:rPr>
          <w:szCs w:val="24"/>
        </w:rPr>
      </w:pPr>
      <w:r>
        <w:rPr>
          <w:rFonts w:hint="eastAsia" w:hAnsi="宋体"/>
          <w:szCs w:val="24"/>
        </w:rPr>
        <w:t>联系电话：</w:t>
      </w:r>
      <w:r>
        <w:rPr>
          <w:szCs w:val="24"/>
        </w:rPr>
        <w:t>029-63365628  15114808752</w:t>
      </w:r>
    </w:p>
    <w:p>
      <w:pPr>
        <w:spacing w:before="312" w:beforeLines="100"/>
        <w:ind w:firstLine="480"/>
        <w:jc w:val="left"/>
        <w:rPr>
          <w:b/>
          <w:szCs w:val="24"/>
        </w:rPr>
      </w:pPr>
      <w:r>
        <w:rPr>
          <w:rFonts w:hint="eastAsia" w:hAnsi="宋体"/>
          <w:b/>
          <w:szCs w:val="24"/>
        </w:rPr>
        <w:t>广东分公司：</w:t>
      </w:r>
      <w:r>
        <w:rPr>
          <w:rFonts w:hint="eastAsia" w:hAnsi="宋体"/>
          <w:szCs w:val="24"/>
        </w:rPr>
        <w:t>广州市天河区林和西路</w:t>
      </w:r>
      <w:r>
        <w:rPr>
          <w:rFonts w:hAnsi="宋体"/>
          <w:szCs w:val="24"/>
        </w:rPr>
        <w:t>157</w:t>
      </w:r>
      <w:r>
        <w:rPr>
          <w:rFonts w:hint="eastAsia" w:hAnsi="宋体"/>
          <w:szCs w:val="24"/>
        </w:rPr>
        <w:t>号保利中汇广场</w:t>
      </w:r>
      <w:r>
        <w:rPr>
          <w:rFonts w:hAnsi="宋体"/>
          <w:szCs w:val="24"/>
        </w:rPr>
        <w:t>A</w:t>
      </w:r>
      <w:r>
        <w:rPr>
          <w:rFonts w:hint="eastAsia" w:hAnsi="宋体"/>
          <w:szCs w:val="24"/>
        </w:rPr>
        <w:t>座</w:t>
      </w:r>
      <w:r>
        <w:rPr>
          <w:rFonts w:hAnsi="宋体"/>
          <w:szCs w:val="24"/>
        </w:rPr>
        <w:t>9</w:t>
      </w:r>
      <w:r>
        <w:rPr>
          <w:rFonts w:hint="eastAsia" w:hAnsi="宋体"/>
          <w:szCs w:val="24"/>
        </w:rPr>
        <w:t>层</w:t>
      </w:r>
    </w:p>
    <w:p>
      <w:pPr>
        <w:ind w:left="1457" w:leftChars="607" w:firstLine="480"/>
        <w:jc w:val="left"/>
        <w:rPr>
          <w:szCs w:val="24"/>
        </w:rPr>
      </w:pPr>
      <w:r>
        <w:rPr>
          <w:rFonts w:hint="eastAsia" w:hAnsi="宋体"/>
          <w:szCs w:val="24"/>
        </w:rPr>
        <w:t>联系电话：</w:t>
      </w:r>
      <w:r>
        <w:rPr>
          <w:szCs w:val="24"/>
        </w:rPr>
        <w:t>020-84593416  13527831869</w:t>
      </w:r>
    </w:p>
    <w:p>
      <w:pPr>
        <w:spacing w:before="312" w:beforeLines="100"/>
        <w:ind w:firstLine="480"/>
        <w:jc w:val="left"/>
        <w:rPr>
          <w:b/>
          <w:szCs w:val="24"/>
        </w:rPr>
      </w:pPr>
      <w:r>
        <w:rPr>
          <w:rFonts w:hint="eastAsia" w:hAnsi="宋体"/>
          <w:b/>
          <w:szCs w:val="24"/>
        </w:rPr>
        <w:t>重庆分公司：</w:t>
      </w:r>
      <w:r>
        <w:rPr>
          <w:rFonts w:hint="eastAsia" w:hAnsi="宋体"/>
          <w:szCs w:val="24"/>
        </w:rPr>
        <w:t>重庆市渝中区民权路28号英利国际金融中心19层</w:t>
      </w:r>
    </w:p>
    <w:p>
      <w:pPr>
        <w:tabs>
          <w:tab w:val="left" w:pos="6465"/>
        </w:tabs>
        <w:spacing w:line="480" w:lineRule="auto"/>
        <w:ind w:left="1800" w:leftChars="750" w:firstLine="120" w:firstLineChars="50"/>
        <w:rPr>
          <w:rFonts w:cs="Times New Roman"/>
          <w:szCs w:val="24"/>
        </w:rPr>
      </w:pPr>
      <w:r>
        <w:rPr>
          <w:rFonts w:hint="eastAsia" w:hAnsi="宋体"/>
          <w:szCs w:val="24"/>
        </w:rPr>
        <w:t>联系电话：</w:t>
      </w:r>
      <w:r>
        <w:rPr>
          <w:szCs w:val="24"/>
        </w:rPr>
        <w:t>023-89236085  18581383953</w:t>
      </w:r>
    </w:p>
    <w:sectPr>
      <w:headerReference r:id="rId15" w:type="default"/>
      <w:footerReference r:id="rId1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ڌ廠">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Mincho">
    <w:altName w:val="MS Mincho"/>
    <w:panose1 w:val="00000000000000000000"/>
    <w:charset w:val="80"/>
    <w:family w:val="roman"/>
    <w:pitch w:val="default"/>
    <w:sig w:usb0="00000000" w:usb1="00000000" w:usb2="00000010" w:usb3="00000000" w:csb0="00020000" w:csb1="00000000"/>
  </w:font>
  <w:font w:name="Tahoma">
    <w:panose1 w:val="020B0604030504040204"/>
    <w:charset w:val="00"/>
    <w:family w:val="auto"/>
    <w:pitch w:val="default"/>
    <w:sig w:usb0="E1002EFF" w:usb1="C000605B" w:usb2="00000029" w:usb3="00000000" w:csb0="200101FF" w:csb1="20280000"/>
  </w:font>
  <w:font w:name="ˎ̥">
    <w:altName w:val="Constantia"/>
    <w:panose1 w:val="00000000000000000000"/>
    <w:charset w:val="00"/>
    <w:family w:val="roman"/>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Constantia">
    <w:panose1 w:val="02030602050306030303"/>
    <w:charset w:val="00"/>
    <w:family w:val="auto"/>
    <w:pitch w:val="default"/>
    <w:sig w:usb0="A00002EF" w:usb1="4000204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6270"/>
      </w:tabs>
      <w:spacing w:line="240" w:lineRule="auto"/>
      <w:ind w:firstLine="0" w:firstLineChars="0"/>
      <w:rPr>
        <w:rFonts w:cs="Times New Roman"/>
        <w:sz w:val="18"/>
        <w:szCs w:val="18"/>
      </w:rPr>
    </w:pPr>
    <w:r>
      <w:rPr>
        <w:rFonts w:hint="eastAsia" w:cs="Times New Roman"/>
        <w:sz w:val="18"/>
        <w:szCs w:val="18"/>
      </w:rPr>
      <w:t>联系电话：010-82885739     传真：010-82885785</w:t>
    </w:r>
  </w:p>
  <w:p>
    <w:pPr>
      <w:pStyle w:val="25"/>
      <w:pBdr>
        <w:top w:val="single" w:color="auto" w:sz="4" w:space="1"/>
      </w:pBdr>
      <w:spacing w:line="240" w:lineRule="auto"/>
      <w:ind w:firstLine="0" w:firstLineChars="0"/>
    </w:pPr>
    <w:r>
      <w:rPr>
        <w:rFonts w:hint="eastAsia" w:cs="Times New Roman"/>
      </w:rPr>
      <w:t>尚普咨询北京总部</w:t>
    </w:r>
    <w:r>
      <w:rPr>
        <w:rFonts w:cs="Times New Roman"/>
      </w:rPr>
      <w:t>：北京市海淀区北四环中路229号海泰大厦1118室</w:t>
    </w:r>
    <w:r>
      <w:rPr>
        <w:rFonts w:hint="eastAsia"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18</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spacing w:line="240" w:lineRule="auto"/>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240" w:lineRule="auto"/>
      <w:ind w:firstLine="0" w:firstLineChars="0"/>
      <w:jc w:val="center"/>
      <w:rPr>
        <w:rFonts w:hAnsi="宋体" w:eastAsia="黑体"/>
        <w:b/>
        <w:sz w:val="32"/>
        <w:szCs w:val="32"/>
      </w:rPr>
    </w:pPr>
    <w:r>
      <w:drawing>
        <wp:inline distT="0" distB="0" distL="0" distR="0">
          <wp:extent cx="1149985" cy="266700"/>
          <wp:effectExtent l="0" t="0" r="0" b="0"/>
          <wp:docPr id="14"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descr="英文标识副本4"/>
                  <pic:cNvPicPr>
                    <a:picLocks noChangeAspect="1" noChangeArrowheads="1"/>
                  </pic:cNvPicPr>
                </pic:nvPicPr>
                <pic:blipFill>
                  <a:blip r:embed="rId1"/>
                  <a:srcRect/>
                  <a:stretch>
                    <a:fillRect/>
                  </a:stretch>
                </pic:blipFill>
                <pic:spPr>
                  <a:xfrm>
                    <a:off x="0" y="0"/>
                    <a:ext cx="1150392" cy="266700"/>
                  </a:xfrm>
                  <a:prstGeom prst="rect">
                    <a:avLst/>
                  </a:prstGeom>
                  <a:noFill/>
                  <a:ln w="9525">
                    <a:noFill/>
                    <a:miter lim="800000"/>
                    <a:headEnd/>
                    <a:tailEnd/>
                  </a:ln>
                </pic:spPr>
              </pic:pic>
            </a:graphicData>
          </a:graphic>
        </wp:inline>
      </w:drawing>
    </w:r>
    <w:r>
      <w:rPr>
        <w:rFonts w:hint="eastAsia"/>
      </w:rPr>
      <w:t xml:space="preserve">                     </w:t>
    </w:r>
    <w:r>
      <w:rPr>
        <w:rFonts w:hint="eastAsia" w:ascii="宋体" w:hAnsi="宋体" w:eastAsia="宋体"/>
        <w:b/>
        <w:sz w:val="18"/>
        <w:szCs w:val="18"/>
      </w:rPr>
      <w:t>浙江某金融资产交易中心项目可行性研究报告案例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28"/>
    <w:rsid w:val="00003B8F"/>
    <w:rsid w:val="0000445D"/>
    <w:rsid w:val="00013E58"/>
    <w:rsid w:val="000146C2"/>
    <w:rsid w:val="000160A5"/>
    <w:rsid w:val="00016280"/>
    <w:rsid w:val="000169D6"/>
    <w:rsid w:val="000172C1"/>
    <w:rsid w:val="000224D8"/>
    <w:rsid w:val="000228AE"/>
    <w:rsid w:val="00023180"/>
    <w:rsid w:val="0002634F"/>
    <w:rsid w:val="00026BB3"/>
    <w:rsid w:val="00031DB5"/>
    <w:rsid w:val="000323F2"/>
    <w:rsid w:val="00034A76"/>
    <w:rsid w:val="00035926"/>
    <w:rsid w:val="0004117D"/>
    <w:rsid w:val="0004156C"/>
    <w:rsid w:val="000424DE"/>
    <w:rsid w:val="00042FEC"/>
    <w:rsid w:val="000452F1"/>
    <w:rsid w:val="00045CCE"/>
    <w:rsid w:val="00046302"/>
    <w:rsid w:val="00046502"/>
    <w:rsid w:val="000509B6"/>
    <w:rsid w:val="00050E07"/>
    <w:rsid w:val="0005215A"/>
    <w:rsid w:val="00052595"/>
    <w:rsid w:val="0006051B"/>
    <w:rsid w:val="000611FD"/>
    <w:rsid w:val="00062DF9"/>
    <w:rsid w:val="0006501C"/>
    <w:rsid w:val="000665B2"/>
    <w:rsid w:val="00072095"/>
    <w:rsid w:val="00074612"/>
    <w:rsid w:val="00075151"/>
    <w:rsid w:val="0007538A"/>
    <w:rsid w:val="00076CE7"/>
    <w:rsid w:val="00080674"/>
    <w:rsid w:val="00081844"/>
    <w:rsid w:val="0008780E"/>
    <w:rsid w:val="000909E2"/>
    <w:rsid w:val="0009303E"/>
    <w:rsid w:val="000967D5"/>
    <w:rsid w:val="00097B78"/>
    <w:rsid w:val="000A1380"/>
    <w:rsid w:val="000A2FC7"/>
    <w:rsid w:val="000A35D8"/>
    <w:rsid w:val="000A5585"/>
    <w:rsid w:val="000A7B41"/>
    <w:rsid w:val="000B0DBA"/>
    <w:rsid w:val="000B0DCE"/>
    <w:rsid w:val="000B2A2B"/>
    <w:rsid w:val="000B3304"/>
    <w:rsid w:val="000B4BDE"/>
    <w:rsid w:val="000B686E"/>
    <w:rsid w:val="000C003B"/>
    <w:rsid w:val="000C5AEC"/>
    <w:rsid w:val="000C63BC"/>
    <w:rsid w:val="000C74AA"/>
    <w:rsid w:val="000D0EF5"/>
    <w:rsid w:val="000D124C"/>
    <w:rsid w:val="000D19B3"/>
    <w:rsid w:val="000D282D"/>
    <w:rsid w:val="000D3DD9"/>
    <w:rsid w:val="000D5539"/>
    <w:rsid w:val="000D653B"/>
    <w:rsid w:val="000D6CF3"/>
    <w:rsid w:val="000E36E1"/>
    <w:rsid w:val="000E388B"/>
    <w:rsid w:val="000E5739"/>
    <w:rsid w:val="000F19FC"/>
    <w:rsid w:val="000F4478"/>
    <w:rsid w:val="000F6D28"/>
    <w:rsid w:val="000F78EC"/>
    <w:rsid w:val="000F7CBE"/>
    <w:rsid w:val="00100E39"/>
    <w:rsid w:val="00102DDA"/>
    <w:rsid w:val="00104081"/>
    <w:rsid w:val="00104BDA"/>
    <w:rsid w:val="001058BB"/>
    <w:rsid w:val="00105ABA"/>
    <w:rsid w:val="00105D71"/>
    <w:rsid w:val="00105D86"/>
    <w:rsid w:val="00106C48"/>
    <w:rsid w:val="0010732C"/>
    <w:rsid w:val="00111218"/>
    <w:rsid w:val="00111517"/>
    <w:rsid w:val="001139CD"/>
    <w:rsid w:val="00113CF1"/>
    <w:rsid w:val="00115956"/>
    <w:rsid w:val="001218B3"/>
    <w:rsid w:val="00122179"/>
    <w:rsid w:val="00122B60"/>
    <w:rsid w:val="0012342F"/>
    <w:rsid w:val="00123B72"/>
    <w:rsid w:val="00124F2B"/>
    <w:rsid w:val="001256C6"/>
    <w:rsid w:val="0013007D"/>
    <w:rsid w:val="001302E3"/>
    <w:rsid w:val="00131EB7"/>
    <w:rsid w:val="0013298E"/>
    <w:rsid w:val="00132AC1"/>
    <w:rsid w:val="001335FA"/>
    <w:rsid w:val="00133635"/>
    <w:rsid w:val="001340CC"/>
    <w:rsid w:val="001343B5"/>
    <w:rsid w:val="0013672B"/>
    <w:rsid w:val="0014025F"/>
    <w:rsid w:val="00141C9C"/>
    <w:rsid w:val="001444E4"/>
    <w:rsid w:val="0015062D"/>
    <w:rsid w:val="001508AF"/>
    <w:rsid w:val="00152C47"/>
    <w:rsid w:val="00155658"/>
    <w:rsid w:val="00155BA5"/>
    <w:rsid w:val="00160C06"/>
    <w:rsid w:val="0016158D"/>
    <w:rsid w:val="001640BB"/>
    <w:rsid w:val="00164B1C"/>
    <w:rsid w:val="00164BCE"/>
    <w:rsid w:val="001676A4"/>
    <w:rsid w:val="00173BC3"/>
    <w:rsid w:val="00177913"/>
    <w:rsid w:val="00177F80"/>
    <w:rsid w:val="001810CC"/>
    <w:rsid w:val="00182D01"/>
    <w:rsid w:val="001833F2"/>
    <w:rsid w:val="001859B7"/>
    <w:rsid w:val="001869D9"/>
    <w:rsid w:val="00191A16"/>
    <w:rsid w:val="001942E3"/>
    <w:rsid w:val="00194850"/>
    <w:rsid w:val="001A0F3F"/>
    <w:rsid w:val="001A155F"/>
    <w:rsid w:val="001A19C2"/>
    <w:rsid w:val="001A2489"/>
    <w:rsid w:val="001A3F28"/>
    <w:rsid w:val="001A5B98"/>
    <w:rsid w:val="001B0541"/>
    <w:rsid w:val="001B1C28"/>
    <w:rsid w:val="001C1D8B"/>
    <w:rsid w:val="001C5895"/>
    <w:rsid w:val="001D0628"/>
    <w:rsid w:val="001D1774"/>
    <w:rsid w:val="001D2562"/>
    <w:rsid w:val="001E03F9"/>
    <w:rsid w:val="001E43BC"/>
    <w:rsid w:val="001E4C0C"/>
    <w:rsid w:val="001E5547"/>
    <w:rsid w:val="001E5EB7"/>
    <w:rsid w:val="001E7468"/>
    <w:rsid w:val="001F29FE"/>
    <w:rsid w:val="001F3D97"/>
    <w:rsid w:val="001F57CE"/>
    <w:rsid w:val="001F5CB9"/>
    <w:rsid w:val="001F6301"/>
    <w:rsid w:val="001F6634"/>
    <w:rsid w:val="001F7B46"/>
    <w:rsid w:val="002030DF"/>
    <w:rsid w:val="0020607C"/>
    <w:rsid w:val="002067D5"/>
    <w:rsid w:val="00210185"/>
    <w:rsid w:val="00210865"/>
    <w:rsid w:val="00211FD8"/>
    <w:rsid w:val="002153DC"/>
    <w:rsid w:val="002163AC"/>
    <w:rsid w:val="00226A77"/>
    <w:rsid w:val="00230D5B"/>
    <w:rsid w:val="00231583"/>
    <w:rsid w:val="00232DAB"/>
    <w:rsid w:val="00233AA8"/>
    <w:rsid w:val="00234366"/>
    <w:rsid w:val="0023743D"/>
    <w:rsid w:val="00242D4B"/>
    <w:rsid w:val="00244D02"/>
    <w:rsid w:val="002464B4"/>
    <w:rsid w:val="002476F8"/>
    <w:rsid w:val="00251D3F"/>
    <w:rsid w:val="0025289E"/>
    <w:rsid w:val="00254C0A"/>
    <w:rsid w:val="00263E1A"/>
    <w:rsid w:val="00270ECC"/>
    <w:rsid w:val="00275A2A"/>
    <w:rsid w:val="00275F6B"/>
    <w:rsid w:val="00280D55"/>
    <w:rsid w:val="002840A1"/>
    <w:rsid w:val="00287E3B"/>
    <w:rsid w:val="002901AA"/>
    <w:rsid w:val="002902BF"/>
    <w:rsid w:val="002907A5"/>
    <w:rsid w:val="002911B8"/>
    <w:rsid w:val="0029287F"/>
    <w:rsid w:val="00293AD4"/>
    <w:rsid w:val="00294945"/>
    <w:rsid w:val="00294D8F"/>
    <w:rsid w:val="00295A55"/>
    <w:rsid w:val="002A112A"/>
    <w:rsid w:val="002A2311"/>
    <w:rsid w:val="002A59A1"/>
    <w:rsid w:val="002A5DE3"/>
    <w:rsid w:val="002A5ECC"/>
    <w:rsid w:val="002B2CCA"/>
    <w:rsid w:val="002B2F3F"/>
    <w:rsid w:val="002B397D"/>
    <w:rsid w:val="002B6A22"/>
    <w:rsid w:val="002C0AFF"/>
    <w:rsid w:val="002C0F2A"/>
    <w:rsid w:val="002C3694"/>
    <w:rsid w:val="002C52E6"/>
    <w:rsid w:val="002D203E"/>
    <w:rsid w:val="002D2082"/>
    <w:rsid w:val="002D4C4E"/>
    <w:rsid w:val="002D56FA"/>
    <w:rsid w:val="002D6555"/>
    <w:rsid w:val="002D682F"/>
    <w:rsid w:val="002D6909"/>
    <w:rsid w:val="002E0202"/>
    <w:rsid w:val="002E17F2"/>
    <w:rsid w:val="002E1A61"/>
    <w:rsid w:val="002E4651"/>
    <w:rsid w:val="002E5502"/>
    <w:rsid w:val="002F706F"/>
    <w:rsid w:val="00303B3D"/>
    <w:rsid w:val="00310DC4"/>
    <w:rsid w:val="003124FD"/>
    <w:rsid w:val="00313258"/>
    <w:rsid w:val="00313CE1"/>
    <w:rsid w:val="00314536"/>
    <w:rsid w:val="0031678E"/>
    <w:rsid w:val="003172F5"/>
    <w:rsid w:val="0032217D"/>
    <w:rsid w:val="00322996"/>
    <w:rsid w:val="00325E22"/>
    <w:rsid w:val="003273B3"/>
    <w:rsid w:val="00332373"/>
    <w:rsid w:val="00335671"/>
    <w:rsid w:val="0033732A"/>
    <w:rsid w:val="0033772C"/>
    <w:rsid w:val="003417BE"/>
    <w:rsid w:val="00341919"/>
    <w:rsid w:val="00341BB2"/>
    <w:rsid w:val="00341EFE"/>
    <w:rsid w:val="00341FF2"/>
    <w:rsid w:val="00342B2D"/>
    <w:rsid w:val="00343E18"/>
    <w:rsid w:val="00351A72"/>
    <w:rsid w:val="00354ECA"/>
    <w:rsid w:val="00357BC4"/>
    <w:rsid w:val="00357D16"/>
    <w:rsid w:val="00361244"/>
    <w:rsid w:val="00362BB7"/>
    <w:rsid w:val="00363F3A"/>
    <w:rsid w:val="00364E3A"/>
    <w:rsid w:val="00371994"/>
    <w:rsid w:val="00376B5D"/>
    <w:rsid w:val="00384500"/>
    <w:rsid w:val="00390AF7"/>
    <w:rsid w:val="00390C01"/>
    <w:rsid w:val="00393C02"/>
    <w:rsid w:val="00397F60"/>
    <w:rsid w:val="003A1F3C"/>
    <w:rsid w:val="003A348F"/>
    <w:rsid w:val="003A455F"/>
    <w:rsid w:val="003A493F"/>
    <w:rsid w:val="003A4ECF"/>
    <w:rsid w:val="003A7C3A"/>
    <w:rsid w:val="003B3FD6"/>
    <w:rsid w:val="003B76C5"/>
    <w:rsid w:val="003C345A"/>
    <w:rsid w:val="003C6067"/>
    <w:rsid w:val="003D166A"/>
    <w:rsid w:val="003D2E2C"/>
    <w:rsid w:val="003D4E52"/>
    <w:rsid w:val="003D526F"/>
    <w:rsid w:val="003D5C52"/>
    <w:rsid w:val="003D5E95"/>
    <w:rsid w:val="003D60F1"/>
    <w:rsid w:val="003D7113"/>
    <w:rsid w:val="003E0F9B"/>
    <w:rsid w:val="003E468C"/>
    <w:rsid w:val="003E6B82"/>
    <w:rsid w:val="003E6ED7"/>
    <w:rsid w:val="003F2DF1"/>
    <w:rsid w:val="003F6DA5"/>
    <w:rsid w:val="00400284"/>
    <w:rsid w:val="004009D4"/>
    <w:rsid w:val="0040182C"/>
    <w:rsid w:val="004019C0"/>
    <w:rsid w:val="00401AD5"/>
    <w:rsid w:val="004038AA"/>
    <w:rsid w:val="00405264"/>
    <w:rsid w:val="0040731C"/>
    <w:rsid w:val="004105AA"/>
    <w:rsid w:val="00411022"/>
    <w:rsid w:val="004116B3"/>
    <w:rsid w:val="00411B8B"/>
    <w:rsid w:val="004130F2"/>
    <w:rsid w:val="00417187"/>
    <w:rsid w:val="004175AB"/>
    <w:rsid w:val="0042222E"/>
    <w:rsid w:val="00424AF1"/>
    <w:rsid w:val="0042548F"/>
    <w:rsid w:val="004265B3"/>
    <w:rsid w:val="0042717B"/>
    <w:rsid w:val="004277AA"/>
    <w:rsid w:val="004277D9"/>
    <w:rsid w:val="00431362"/>
    <w:rsid w:val="004325B4"/>
    <w:rsid w:val="00435602"/>
    <w:rsid w:val="004374A0"/>
    <w:rsid w:val="0043799D"/>
    <w:rsid w:val="00437D4E"/>
    <w:rsid w:val="00442BB0"/>
    <w:rsid w:val="00442E4A"/>
    <w:rsid w:val="0044380F"/>
    <w:rsid w:val="00443F63"/>
    <w:rsid w:val="00444753"/>
    <w:rsid w:val="00445B7C"/>
    <w:rsid w:val="00445FD0"/>
    <w:rsid w:val="00446925"/>
    <w:rsid w:val="004551B9"/>
    <w:rsid w:val="00455E91"/>
    <w:rsid w:val="004571DC"/>
    <w:rsid w:val="004579F3"/>
    <w:rsid w:val="00470829"/>
    <w:rsid w:val="00470E42"/>
    <w:rsid w:val="00471CE8"/>
    <w:rsid w:val="0047441D"/>
    <w:rsid w:val="00475872"/>
    <w:rsid w:val="004809D5"/>
    <w:rsid w:val="00481815"/>
    <w:rsid w:val="00483553"/>
    <w:rsid w:val="00483888"/>
    <w:rsid w:val="004914F8"/>
    <w:rsid w:val="00492AFE"/>
    <w:rsid w:val="00494B91"/>
    <w:rsid w:val="004966DD"/>
    <w:rsid w:val="004A1196"/>
    <w:rsid w:val="004A2D9A"/>
    <w:rsid w:val="004A3421"/>
    <w:rsid w:val="004A3CC7"/>
    <w:rsid w:val="004A404C"/>
    <w:rsid w:val="004A43E1"/>
    <w:rsid w:val="004B2396"/>
    <w:rsid w:val="004B2F79"/>
    <w:rsid w:val="004B4438"/>
    <w:rsid w:val="004B4C81"/>
    <w:rsid w:val="004C6A91"/>
    <w:rsid w:val="004C74F7"/>
    <w:rsid w:val="004C7E01"/>
    <w:rsid w:val="004D208D"/>
    <w:rsid w:val="004D4A53"/>
    <w:rsid w:val="004D4ADB"/>
    <w:rsid w:val="004D63E5"/>
    <w:rsid w:val="004D785D"/>
    <w:rsid w:val="004E14F5"/>
    <w:rsid w:val="004E63EB"/>
    <w:rsid w:val="004E6529"/>
    <w:rsid w:val="004E7BD8"/>
    <w:rsid w:val="004F009E"/>
    <w:rsid w:val="004F28E3"/>
    <w:rsid w:val="004F3E27"/>
    <w:rsid w:val="004F713E"/>
    <w:rsid w:val="004F7C8E"/>
    <w:rsid w:val="0050316B"/>
    <w:rsid w:val="00504658"/>
    <w:rsid w:val="00504A77"/>
    <w:rsid w:val="005054FB"/>
    <w:rsid w:val="0050669A"/>
    <w:rsid w:val="00506873"/>
    <w:rsid w:val="00506C8B"/>
    <w:rsid w:val="00507C46"/>
    <w:rsid w:val="005131BB"/>
    <w:rsid w:val="00522AC1"/>
    <w:rsid w:val="00523E05"/>
    <w:rsid w:val="0052745B"/>
    <w:rsid w:val="005278CE"/>
    <w:rsid w:val="00527A26"/>
    <w:rsid w:val="00530CB8"/>
    <w:rsid w:val="0053622E"/>
    <w:rsid w:val="005401A6"/>
    <w:rsid w:val="005406C2"/>
    <w:rsid w:val="005412E4"/>
    <w:rsid w:val="00541B74"/>
    <w:rsid w:val="005427E7"/>
    <w:rsid w:val="00542EBD"/>
    <w:rsid w:val="0054660A"/>
    <w:rsid w:val="005518FF"/>
    <w:rsid w:val="0055345E"/>
    <w:rsid w:val="005577A2"/>
    <w:rsid w:val="00563262"/>
    <w:rsid w:val="00566C59"/>
    <w:rsid w:val="00567DA5"/>
    <w:rsid w:val="00572DC2"/>
    <w:rsid w:val="00574D51"/>
    <w:rsid w:val="00575F7E"/>
    <w:rsid w:val="00580CF9"/>
    <w:rsid w:val="00581EA8"/>
    <w:rsid w:val="0058312F"/>
    <w:rsid w:val="00584B4F"/>
    <w:rsid w:val="005866F3"/>
    <w:rsid w:val="00590045"/>
    <w:rsid w:val="0059142B"/>
    <w:rsid w:val="005926D5"/>
    <w:rsid w:val="00592935"/>
    <w:rsid w:val="00592DFB"/>
    <w:rsid w:val="005930D0"/>
    <w:rsid w:val="00593C8B"/>
    <w:rsid w:val="005A03F9"/>
    <w:rsid w:val="005A0666"/>
    <w:rsid w:val="005A06D8"/>
    <w:rsid w:val="005A201E"/>
    <w:rsid w:val="005A456D"/>
    <w:rsid w:val="005B0505"/>
    <w:rsid w:val="005B218C"/>
    <w:rsid w:val="005B5400"/>
    <w:rsid w:val="005C17D9"/>
    <w:rsid w:val="005C327E"/>
    <w:rsid w:val="005C5151"/>
    <w:rsid w:val="005C63FD"/>
    <w:rsid w:val="005C676D"/>
    <w:rsid w:val="005C7506"/>
    <w:rsid w:val="005D3247"/>
    <w:rsid w:val="005D3B85"/>
    <w:rsid w:val="005D4371"/>
    <w:rsid w:val="005D5EF8"/>
    <w:rsid w:val="005D7D38"/>
    <w:rsid w:val="005E1EB7"/>
    <w:rsid w:val="005E1EFD"/>
    <w:rsid w:val="005E2D85"/>
    <w:rsid w:val="005E35F4"/>
    <w:rsid w:val="005E3CE4"/>
    <w:rsid w:val="005E7DA8"/>
    <w:rsid w:val="005F221D"/>
    <w:rsid w:val="005F5441"/>
    <w:rsid w:val="005F5513"/>
    <w:rsid w:val="005F5D9E"/>
    <w:rsid w:val="005F6827"/>
    <w:rsid w:val="005F6830"/>
    <w:rsid w:val="005F6B7C"/>
    <w:rsid w:val="006049D5"/>
    <w:rsid w:val="00613073"/>
    <w:rsid w:val="0061628E"/>
    <w:rsid w:val="006226BD"/>
    <w:rsid w:val="00622CAE"/>
    <w:rsid w:val="0062360C"/>
    <w:rsid w:val="00625DD7"/>
    <w:rsid w:val="00626068"/>
    <w:rsid w:val="0062670B"/>
    <w:rsid w:val="006268E6"/>
    <w:rsid w:val="00627965"/>
    <w:rsid w:val="00634BB4"/>
    <w:rsid w:val="00637B7C"/>
    <w:rsid w:val="006418B7"/>
    <w:rsid w:val="00641CB4"/>
    <w:rsid w:val="00642224"/>
    <w:rsid w:val="00642C3E"/>
    <w:rsid w:val="00645307"/>
    <w:rsid w:val="00645FFB"/>
    <w:rsid w:val="006537B3"/>
    <w:rsid w:val="006561F3"/>
    <w:rsid w:val="006609D0"/>
    <w:rsid w:val="00663377"/>
    <w:rsid w:val="006657C8"/>
    <w:rsid w:val="006669EE"/>
    <w:rsid w:val="006670A0"/>
    <w:rsid w:val="00680080"/>
    <w:rsid w:val="0068220F"/>
    <w:rsid w:val="00682F0E"/>
    <w:rsid w:val="0068766C"/>
    <w:rsid w:val="006915CD"/>
    <w:rsid w:val="0069699F"/>
    <w:rsid w:val="006A039D"/>
    <w:rsid w:val="006A0E24"/>
    <w:rsid w:val="006A2CE8"/>
    <w:rsid w:val="006A32EE"/>
    <w:rsid w:val="006A3F1C"/>
    <w:rsid w:val="006A4030"/>
    <w:rsid w:val="006A4DEC"/>
    <w:rsid w:val="006A7591"/>
    <w:rsid w:val="006B1431"/>
    <w:rsid w:val="006B1957"/>
    <w:rsid w:val="006B36FE"/>
    <w:rsid w:val="006B4F8F"/>
    <w:rsid w:val="006B56BD"/>
    <w:rsid w:val="006B643E"/>
    <w:rsid w:val="006C3671"/>
    <w:rsid w:val="006C3B34"/>
    <w:rsid w:val="006C68D0"/>
    <w:rsid w:val="006D1610"/>
    <w:rsid w:val="006D2821"/>
    <w:rsid w:val="006D3490"/>
    <w:rsid w:val="006D3BBE"/>
    <w:rsid w:val="006E0326"/>
    <w:rsid w:val="006E2522"/>
    <w:rsid w:val="006E5B5A"/>
    <w:rsid w:val="006E6588"/>
    <w:rsid w:val="006E683E"/>
    <w:rsid w:val="006E6D2F"/>
    <w:rsid w:val="006F1167"/>
    <w:rsid w:val="006F1387"/>
    <w:rsid w:val="006F2D39"/>
    <w:rsid w:val="006F4292"/>
    <w:rsid w:val="007003DE"/>
    <w:rsid w:val="00701ADA"/>
    <w:rsid w:val="00701E2E"/>
    <w:rsid w:val="007041C8"/>
    <w:rsid w:val="00707923"/>
    <w:rsid w:val="00714A96"/>
    <w:rsid w:val="007161B3"/>
    <w:rsid w:val="00717B19"/>
    <w:rsid w:val="007217DF"/>
    <w:rsid w:val="00722A2A"/>
    <w:rsid w:val="00724945"/>
    <w:rsid w:val="0072663F"/>
    <w:rsid w:val="00730F63"/>
    <w:rsid w:val="00732436"/>
    <w:rsid w:val="00732531"/>
    <w:rsid w:val="0073448C"/>
    <w:rsid w:val="00735016"/>
    <w:rsid w:val="00736279"/>
    <w:rsid w:val="007424B6"/>
    <w:rsid w:val="00743EF7"/>
    <w:rsid w:val="00744BA4"/>
    <w:rsid w:val="0074590B"/>
    <w:rsid w:val="00746661"/>
    <w:rsid w:val="00751078"/>
    <w:rsid w:val="00751BD8"/>
    <w:rsid w:val="00753578"/>
    <w:rsid w:val="00755EC6"/>
    <w:rsid w:val="00757028"/>
    <w:rsid w:val="00763C1F"/>
    <w:rsid w:val="00764B2E"/>
    <w:rsid w:val="007655CC"/>
    <w:rsid w:val="007658D8"/>
    <w:rsid w:val="00766CFC"/>
    <w:rsid w:val="00770FD8"/>
    <w:rsid w:val="007728B3"/>
    <w:rsid w:val="00772DA1"/>
    <w:rsid w:val="00773FAE"/>
    <w:rsid w:val="00774D02"/>
    <w:rsid w:val="0077635A"/>
    <w:rsid w:val="00780050"/>
    <w:rsid w:val="00781DAA"/>
    <w:rsid w:val="007821FB"/>
    <w:rsid w:val="007830BA"/>
    <w:rsid w:val="00785999"/>
    <w:rsid w:val="007911D6"/>
    <w:rsid w:val="007935AC"/>
    <w:rsid w:val="00794E07"/>
    <w:rsid w:val="00794F8D"/>
    <w:rsid w:val="007A0F79"/>
    <w:rsid w:val="007A2064"/>
    <w:rsid w:val="007A5D34"/>
    <w:rsid w:val="007A6B15"/>
    <w:rsid w:val="007B023C"/>
    <w:rsid w:val="007B1E3B"/>
    <w:rsid w:val="007B29A9"/>
    <w:rsid w:val="007B3C34"/>
    <w:rsid w:val="007B45D0"/>
    <w:rsid w:val="007B4FA1"/>
    <w:rsid w:val="007B529E"/>
    <w:rsid w:val="007C1BD6"/>
    <w:rsid w:val="007C40BA"/>
    <w:rsid w:val="007C59BD"/>
    <w:rsid w:val="007C59E5"/>
    <w:rsid w:val="007C6904"/>
    <w:rsid w:val="007D0D7B"/>
    <w:rsid w:val="007D37C3"/>
    <w:rsid w:val="007D5CDC"/>
    <w:rsid w:val="007D688F"/>
    <w:rsid w:val="007D7575"/>
    <w:rsid w:val="007E46F4"/>
    <w:rsid w:val="007E4B01"/>
    <w:rsid w:val="007F00A6"/>
    <w:rsid w:val="007F0AD1"/>
    <w:rsid w:val="007F2127"/>
    <w:rsid w:val="007F2C6B"/>
    <w:rsid w:val="007F5D57"/>
    <w:rsid w:val="007F5FC2"/>
    <w:rsid w:val="007F63DB"/>
    <w:rsid w:val="007F6CAE"/>
    <w:rsid w:val="007F7644"/>
    <w:rsid w:val="00802474"/>
    <w:rsid w:val="008041FF"/>
    <w:rsid w:val="00810334"/>
    <w:rsid w:val="00810596"/>
    <w:rsid w:val="00814456"/>
    <w:rsid w:val="00816216"/>
    <w:rsid w:val="00823B3B"/>
    <w:rsid w:val="00834E31"/>
    <w:rsid w:val="00835931"/>
    <w:rsid w:val="00835FA6"/>
    <w:rsid w:val="0083704D"/>
    <w:rsid w:val="00837372"/>
    <w:rsid w:val="008400EF"/>
    <w:rsid w:val="00842E62"/>
    <w:rsid w:val="00843D13"/>
    <w:rsid w:val="008441F1"/>
    <w:rsid w:val="008462FE"/>
    <w:rsid w:val="0084647C"/>
    <w:rsid w:val="0084664D"/>
    <w:rsid w:val="00851702"/>
    <w:rsid w:val="00851796"/>
    <w:rsid w:val="008570E6"/>
    <w:rsid w:val="00860086"/>
    <w:rsid w:val="008608FA"/>
    <w:rsid w:val="00864233"/>
    <w:rsid w:val="00867AC3"/>
    <w:rsid w:val="008743C7"/>
    <w:rsid w:val="00875B93"/>
    <w:rsid w:val="00875EEE"/>
    <w:rsid w:val="00876113"/>
    <w:rsid w:val="0087635B"/>
    <w:rsid w:val="0087791D"/>
    <w:rsid w:val="00880067"/>
    <w:rsid w:val="00880CBF"/>
    <w:rsid w:val="0088102F"/>
    <w:rsid w:val="00882832"/>
    <w:rsid w:val="0088338A"/>
    <w:rsid w:val="0088433D"/>
    <w:rsid w:val="008846C1"/>
    <w:rsid w:val="00885021"/>
    <w:rsid w:val="00885101"/>
    <w:rsid w:val="0088543E"/>
    <w:rsid w:val="00885F43"/>
    <w:rsid w:val="00893ABB"/>
    <w:rsid w:val="008944EA"/>
    <w:rsid w:val="00894AB1"/>
    <w:rsid w:val="00895C2F"/>
    <w:rsid w:val="008A0040"/>
    <w:rsid w:val="008A0844"/>
    <w:rsid w:val="008A1CF6"/>
    <w:rsid w:val="008A72FB"/>
    <w:rsid w:val="008B0385"/>
    <w:rsid w:val="008B1A80"/>
    <w:rsid w:val="008B1DA6"/>
    <w:rsid w:val="008B3B33"/>
    <w:rsid w:val="008B5C85"/>
    <w:rsid w:val="008C0B1A"/>
    <w:rsid w:val="008C1FDA"/>
    <w:rsid w:val="008C43FE"/>
    <w:rsid w:val="008C6C59"/>
    <w:rsid w:val="008C78A7"/>
    <w:rsid w:val="008D0318"/>
    <w:rsid w:val="008D09BA"/>
    <w:rsid w:val="008D116A"/>
    <w:rsid w:val="008D2B0D"/>
    <w:rsid w:val="008D3A6D"/>
    <w:rsid w:val="008D715D"/>
    <w:rsid w:val="00901C50"/>
    <w:rsid w:val="00902702"/>
    <w:rsid w:val="009037DB"/>
    <w:rsid w:val="00903DA1"/>
    <w:rsid w:val="00907218"/>
    <w:rsid w:val="009076A6"/>
    <w:rsid w:val="00911203"/>
    <w:rsid w:val="0091301E"/>
    <w:rsid w:val="00914860"/>
    <w:rsid w:val="009162FE"/>
    <w:rsid w:val="00917448"/>
    <w:rsid w:val="00920319"/>
    <w:rsid w:val="0092180C"/>
    <w:rsid w:val="0092265D"/>
    <w:rsid w:val="00925BB9"/>
    <w:rsid w:val="009269F9"/>
    <w:rsid w:val="00927012"/>
    <w:rsid w:val="00930481"/>
    <w:rsid w:val="00930A11"/>
    <w:rsid w:val="00932E7F"/>
    <w:rsid w:val="00933EA7"/>
    <w:rsid w:val="009430BB"/>
    <w:rsid w:val="00944CF0"/>
    <w:rsid w:val="00945A11"/>
    <w:rsid w:val="009466E1"/>
    <w:rsid w:val="00950059"/>
    <w:rsid w:val="009535E2"/>
    <w:rsid w:val="009563DA"/>
    <w:rsid w:val="00962716"/>
    <w:rsid w:val="009633C1"/>
    <w:rsid w:val="00964598"/>
    <w:rsid w:val="009645D0"/>
    <w:rsid w:val="009656B3"/>
    <w:rsid w:val="00965AA9"/>
    <w:rsid w:val="00966195"/>
    <w:rsid w:val="00970448"/>
    <w:rsid w:val="00972328"/>
    <w:rsid w:val="00973222"/>
    <w:rsid w:val="0097332D"/>
    <w:rsid w:val="0097334D"/>
    <w:rsid w:val="00980DAB"/>
    <w:rsid w:val="0098121C"/>
    <w:rsid w:val="00982D98"/>
    <w:rsid w:val="009831A2"/>
    <w:rsid w:val="00985202"/>
    <w:rsid w:val="009956F3"/>
    <w:rsid w:val="009968B1"/>
    <w:rsid w:val="009A06D4"/>
    <w:rsid w:val="009A1255"/>
    <w:rsid w:val="009A15C6"/>
    <w:rsid w:val="009A7874"/>
    <w:rsid w:val="009B06F2"/>
    <w:rsid w:val="009B0C73"/>
    <w:rsid w:val="009B40EE"/>
    <w:rsid w:val="009B7A9C"/>
    <w:rsid w:val="009C1591"/>
    <w:rsid w:val="009C5812"/>
    <w:rsid w:val="009C6D78"/>
    <w:rsid w:val="009C7970"/>
    <w:rsid w:val="009C7BD9"/>
    <w:rsid w:val="009D0B43"/>
    <w:rsid w:val="009D2B4E"/>
    <w:rsid w:val="009D3535"/>
    <w:rsid w:val="009D5501"/>
    <w:rsid w:val="009D7675"/>
    <w:rsid w:val="009D7E13"/>
    <w:rsid w:val="009E134E"/>
    <w:rsid w:val="009E1AC8"/>
    <w:rsid w:val="009E23A3"/>
    <w:rsid w:val="009F23CD"/>
    <w:rsid w:val="009F4324"/>
    <w:rsid w:val="009F6A0E"/>
    <w:rsid w:val="00A023C5"/>
    <w:rsid w:val="00A038C6"/>
    <w:rsid w:val="00A03FC5"/>
    <w:rsid w:val="00A05A36"/>
    <w:rsid w:val="00A07A87"/>
    <w:rsid w:val="00A12206"/>
    <w:rsid w:val="00A16E36"/>
    <w:rsid w:val="00A1705F"/>
    <w:rsid w:val="00A21B81"/>
    <w:rsid w:val="00A22992"/>
    <w:rsid w:val="00A23C1E"/>
    <w:rsid w:val="00A27C3F"/>
    <w:rsid w:val="00A30C12"/>
    <w:rsid w:val="00A30C62"/>
    <w:rsid w:val="00A32996"/>
    <w:rsid w:val="00A43496"/>
    <w:rsid w:val="00A47B64"/>
    <w:rsid w:val="00A53593"/>
    <w:rsid w:val="00A62CD8"/>
    <w:rsid w:val="00A631FC"/>
    <w:rsid w:val="00A64169"/>
    <w:rsid w:val="00A64307"/>
    <w:rsid w:val="00A6754D"/>
    <w:rsid w:val="00A73E5F"/>
    <w:rsid w:val="00A76C03"/>
    <w:rsid w:val="00A82D44"/>
    <w:rsid w:val="00A82F93"/>
    <w:rsid w:val="00A831D2"/>
    <w:rsid w:val="00A843B3"/>
    <w:rsid w:val="00A8601E"/>
    <w:rsid w:val="00A90811"/>
    <w:rsid w:val="00A93E1F"/>
    <w:rsid w:val="00A96CE3"/>
    <w:rsid w:val="00A97BF5"/>
    <w:rsid w:val="00AA174A"/>
    <w:rsid w:val="00AA3A5C"/>
    <w:rsid w:val="00AA3F40"/>
    <w:rsid w:val="00AA4BF9"/>
    <w:rsid w:val="00AA7363"/>
    <w:rsid w:val="00AB380F"/>
    <w:rsid w:val="00AB43A8"/>
    <w:rsid w:val="00AB511C"/>
    <w:rsid w:val="00AB6031"/>
    <w:rsid w:val="00AB71DE"/>
    <w:rsid w:val="00AB73BA"/>
    <w:rsid w:val="00AC066A"/>
    <w:rsid w:val="00AC3C6E"/>
    <w:rsid w:val="00AD03F7"/>
    <w:rsid w:val="00AD4DA9"/>
    <w:rsid w:val="00AD5174"/>
    <w:rsid w:val="00AD7695"/>
    <w:rsid w:val="00AD7725"/>
    <w:rsid w:val="00AE1444"/>
    <w:rsid w:val="00AE1A04"/>
    <w:rsid w:val="00AE1F0A"/>
    <w:rsid w:val="00AE484D"/>
    <w:rsid w:val="00AE4E2D"/>
    <w:rsid w:val="00AE4ECA"/>
    <w:rsid w:val="00AE519B"/>
    <w:rsid w:val="00B0068C"/>
    <w:rsid w:val="00B02225"/>
    <w:rsid w:val="00B02916"/>
    <w:rsid w:val="00B03611"/>
    <w:rsid w:val="00B100E4"/>
    <w:rsid w:val="00B1248F"/>
    <w:rsid w:val="00B1429C"/>
    <w:rsid w:val="00B154C9"/>
    <w:rsid w:val="00B16ECD"/>
    <w:rsid w:val="00B171A1"/>
    <w:rsid w:val="00B23189"/>
    <w:rsid w:val="00B25A52"/>
    <w:rsid w:val="00B30A42"/>
    <w:rsid w:val="00B31C53"/>
    <w:rsid w:val="00B328B2"/>
    <w:rsid w:val="00B33FD9"/>
    <w:rsid w:val="00B34D70"/>
    <w:rsid w:val="00B402D4"/>
    <w:rsid w:val="00B40C5E"/>
    <w:rsid w:val="00B5010B"/>
    <w:rsid w:val="00B5217D"/>
    <w:rsid w:val="00B54A70"/>
    <w:rsid w:val="00B611EC"/>
    <w:rsid w:val="00B65F4E"/>
    <w:rsid w:val="00B71478"/>
    <w:rsid w:val="00B733C2"/>
    <w:rsid w:val="00B740C1"/>
    <w:rsid w:val="00B75E12"/>
    <w:rsid w:val="00B7766E"/>
    <w:rsid w:val="00B838DA"/>
    <w:rsid w:val="00B83D56"/>
    <w:rsid w:val="00B83F66"/>
    <w:rsid w:val="00B84546"/>
    <w:rsid w:val="00B86053"/>
    <w:rsid w:val="00B91BEE"/>
    <w:rsid w:val="00B94E86"/>
    <w:rsid w:val="00B96BD7"/>
    <w:rsid w:val="00BA10F4"/>
    <w:rsid w:val="00BA12FF"/>
    <w:rsid w:val="00BA1D4C"/>
    <w:rsid w:val="00BA23D9"/>
    <w:rsid w:val="00BA3CC8"/>
    <w:rsid w:val="00BA4B9A"/>
    <w:rsid w:val="00BA63E6"/>
    <w:rsid w:val="00BA7D14"/>
    <w:rsid w:val="00BB2F39"/>
    <w:rsid w:val="00BB3C32"/>
    <w:rsid w:val="00BB405B"/>
    <w:rsid w:val="00BB6FEC"/>
    <w:rsid w:val="00BC31AC"/>
    <w:rsid w:val="00BC58D3"/>
    <w:rsid w:val="00BD2058"/>
    <w:rsid w:val="00BD4CFB"/>
    <w:rsid w:val="00BD4DD6"/>
    <w:rsid w:val="00BD5A42"/>
    <w:rsid w:val="00BD6520"/>
    <w:rsid w:val="00BE03A6"/>
    <w:rsid w:val="00BE346E"/>
    <w:rsid w:val="00BF19CB"/>
    <w:rsid w:val="00BF34B7"/>
    <w:rsid w:val="00BF57AF"/>
    <w:rsid w:val="00BF5801"/>
    <w:rsid w:val="00BF5CCD"/>
    <w:rsid w:val="00BF7B66"/>
    <w:rsid w:val="00C0060C"/>
    <w:rsid w:val="00C00910"/>
    <w:rsid w:val="00C0352B"/>
    <w:rsid w:val="00C045F9"/>
    <w:rsid w:val="00C04F96"/>
    <w:rsid w:val="00C12455"/>
    <w:rsid w:val="00C12C9A"/>
    <w:rsid w:val="00C170B8"/>
    <w:rsid w:val="00C20778"/>
    <w:rsid w:val="00C24692"/>
    <w:rsid w:val="00C30392"/>
    <w:rsid w:val="00C3078E"/>
    <w:rsid w:val="00C31EFA"/>
    <w:rsid w:val="00C32AD8"/>
    <w:rsid w:val="00C356A0"/>
    <w:rsid w:val="00C35BAB"/>
    <w:rsid w:val="00C37D79"/>
    <w:rsid w:val="00C37EED"/>
    <w:rsid w:val="00C42248"/>
    <w:rsid w:val="00C443AE"/>
    <w:rsid w:val="00C455FD"/>
    <w:rsid w:val="00C46016"/>
    <w:rsid w:val="00C46DE4"/>
    <w:rsid w:val="00C50065"/>
    <w:rsid w:val="00C51320"/>
    <w:rsid w:val="00C523B5"/>
    <w:rsid w:val="00C5301A"/>
    <w:rsid w:val="00C55498"/>
    <w:rsid w:val="00C6069A"/>
    <w:rsid w:val="00C60A08"/>
    <w:rsid w:val="00C63791"/>
    <w:rsid w:val="00C639EF"/>
    <w:rsid w:val="00C64DE8"/>
    <w:rsid w:val="00C65800"/>
    <w:rsid w:val="00C72BE4"/>
    <w:rsid w:val="00C7380F"/>
    <w:rsid w:val="00C76C70"/>
    <w:rsid w:val="00C779FC"/>
    <w:rsid w:val="00C8048F"/>
    <w:rsid w:val="00C832A2"/>
    <w:rsid w:val="00C836E9"/>
    <w:rsid w:val="00C837CF"/>
    <w:rsid w:val="00C837D3"/>
    <w:rsid w:val="00C84033"/>
    <w:rsid w:val="00C866B7"/>
    <w:rsid w:val="00C86DB6"/>
    <w:rsid w:val="00C912BC"/>
    <w:rsid w:val="00C9183F"/>
    <w:rsid w:val="00C91907"/>
    <w:rsid w:val="00C92A28"/>
    <w:rsid w:val="00C9603D"/>
    <w:rsid w:val="00CA0DAB"/>
    <w:rsid w:val="00CA18D5"/>
    <w:rsid w:val="00CA278F"/>
    <w:rsid w:val="00CA4033"/>
    <w:rsid w:val="00CA42F1"/>
    <w:rsid w:val="00CA5363"/>
    <w:rsid w:val="00CA556E"/>
    <w:rsid w:val="00CA7D68"/>
    <w:rsid w:val="00CB0301"/>
    <w:rsid w:val="00CB0E54"/>
    <w:rsid w:val="00CB0EEC"/>
    <w:rsid w:val="00CB2565"/>
    <w:rsid w:val="00CC0428"/>
    <w:rsid w:val="00CC67B9"/>
    <w:rsid w:val="00CC724E"/>
    <w:rsid w:val="00CD0F48"/>
    <w:rsid w:val="00CD10EB"/>
    <w:rsid w:val="00CD7D22"/>
    <w:rsid w:val="00CE03E8"/>
    <w:rsid w:val="00CE4007"/>
    <w:rsid w:val="00CE51FE"/>
    <w:rsid w:val="00CE5C0E"/>
    <w:rsid w:val="00CE7102"/>
    <w:rsid w:val="00CE7106"/>
    <w:rsid w:val="00CF012C"/>
    <w:rsid w:val="00CF588E"/>
    <w:rsid w:val="00D004FB"/>
    <w:rsid w:val="00D025F3"/>
    <w:rsid w:val="00D03EDA"/>
    <w:rsid w:val="00D05557"/>
    <w:rsid w:val="00D067BB"/>
    <w:rsid w:val="00D06E0F"/>
    <w:rsid w:val="00D07C97"/>
    <w:rsid w:val="00D117DE"/>
    <w:rsid w:val="00D15954"/>
    <w:rsid w:val="00D202F2"/>
    <w:rsid w:val="00D2215D"/>
    <w:rsid w:val="00D230B9"/>
    <w:rsid w:val="00D23E90"/>
    <w:rsid w:val="00D2468B"/>
    <w:rsid w:val="00D310A5"/>
    <w:rsid w:val="00D319E4"/>
    <w:rsid w:val="00D31C39"/>
    <w:rsid w:val="00D327ED"/>
    <w:rsid w:val="00D3513B"/>
    <w:rsid w:val="00D35505"/>
    <w:rsid w:val="00D3756A"/>
    <w:rsid w:val="00D437E9"/>
    <w:rsid w:val="00D45080"/>
    <w:rsid w:val="00D46C3A"/>
    <w:rsid w:val="00D4706A"/>
    <w:rsid w:val="00D477B1"/>
    <w:rsid w:val="00D50C47"/>
    <w:rsid w:val="00D53497"/>
    <w:rsid w:val="00D54FB5"/>
    <w:rsid w:val="00D559C9"/>
    <w:rsid w:val="00D56020"/>
    <w:rsid w:val="00D5688F"/>
    <w:rsid w:val="00D56C65"/>
    <w:rsid w:val="00D56E3E"/>
    <w:rsid w:val="00D57036"/>
    <w:rsid w:val="00D6013A"/>
    <w:rsid w:val="00D61C13"/>
    <w:rsid w:val="00D6451C"/>
    <w:rsid w:val="00D67146"/>
    <w:rsid w:val="00D73B4B"/>
    <w:rsid w:val="00D76146"/>
    <w:rsid w:val="00D817DD"/>
    <w:rsid w:val="00D82176"/>
    <w:rsid w:val="00D82EEC"/>
    <w:rsid w:val="00D8352F"/>
    <w:rsid w:val="00D837E9"/>
    <w:rsid w:val="00D842F5"/>
    <w:rsid w:val="00D85AD4"/>
    <w:rsid w:val="00D91E30"/>
    <w:rsid w:val="00D94E31"/>
    <w:rsid w:val="00D95A6F"/>
    <w:rsid w:val="00D96B6D"/>
    <w:rsid w:val="00D973B3"/>
    <w:rsid w:val="00DA21C8"/>
    <w:rsid w:val="00DA2426"/>
    <w:rsid w:val="00DA4CF6"/>
    <w:rsid w:val="00DA5A33"/>
    <w:rsid w:val="00DA65BC"/>
    <w:rsid w:val="00DA6941"/>
    <w:rsid w:val="00DA77FE"/>
    <w:rsid w:val="00DA7F19"/>
    <w:rsid w:val="00DB01D1"/>
    <w:rsid w:val="00DB0AF1"/>
    <w:rsid w:val="00DB435C"/>
    <w:rsid w:val="00DB48B3"/>
    <w:rsid w:val="00DC3B63"/>
    <w:rsid w:val="00DD04FB"/>
    <w:rsid w:val="00DD1781"/>
    <w:rsid w:val="00DD292E"/>
    <w:rsid w:val="00DD2F38"/>
    <w:rsid w:val="00DD5F02"/>
    <w:rsid w:val="00DD651C"/>
    <w:rsid w:val="00DD6A46"/>
    <w:rsid w:val="00DD73B9"/>
    <w:rsid w:val="00DE00F0"/>
    <w:rsid w:val="00DE14AE"/>
    <w:rsid w:val="00DE33F3"/>
    <w:rsid w:val="00DE3F01"/>
    <w:rsid w:val="00DE4A62"/>
    <w:rsid w:val="00DF69CA"/>
    <w:rsid w:val="00DF7CDA"/>
    <w:rsid w:val="00E0146E"/>
    <w:rsid w:val="00E024D2"/>
    <w:rsid w:val="00E052F5"/>
    <w:rsid w:val="00E110E5"/>
    <w:rsid w:val="00E11639"/>
    <w:rsid w:val="00E11E74"/>
    <w:rsid w:val="00E1324D"/>
    <w:rsid w:val="00E15E87"/>
    <w:rsid w:val="00E16EAA"/>
    <w:rsid w:val="00E20B55"/>
    <w:rsid w:val="00E226E3"/>
    <w:rsid w:val="00E2483C"/>
    <w:rsid w:val="00E24DD5"/>
    <w:rsid w:val="00E252D4"/>
    <w:rsid w:val="00E319EE"/>
    <w:rsid w:val="00E3206C"/>
    <w:rsid w:val="00E346A7"/>
    <w:rsid w:val="00E41E63"/>
    <w:rsid w:val="00E42E04"/>
    <w:rsid w:val="00E43596"/>
    <w:rsid w:val="00E43FC6"/>
    <w:rsid w:val="00E474EF"/>
    <w:rsid w:val="00E518B1"/>
    <w:rsid w:val="00E53C7A"/>
    <w:rsid w:val="00E5509F"/>
    <w:rsid w:val="00E556EF"/>
    <w:rsid w:val="00E564BB"/>
    <w:rsid w:val="00E60B37"/>
    <w:rsid w:val="00E62D9C"/>
    <w:rsid w:val="00E62EE8"/>
    <w:rsid w:val="00E64281"/>
    <w:rsid w:val="00E67740"/>
    <w:rsid w:val="00E736F2"/>
    <w:rsid w:val="00E738D7"/>
    <w:rsid w:val="00E73CA1"/>
    <w:rsid w:val="00E76221"/>
    <w:rsid w:val="00E76A5C"/>
    <w:rsid w:val="00E76E3D"/>
    <w:rsid w:val="00E80325"/>
    <w:rsid w:val="00E814D7"/>
    <w:rsid w:val="00E81D17"/>
    <w:rsid w:val="00E848BC"/>
    <w:rsid w:val="00E90119"/>
    <w:rsid w:val="00E91DEA"/>
    <w:rsid w:val="00E92C68"/>
    <w:rsid w:val="00EA20A6"/>
    <w:rsid w:val="00EA26C5"/>
    <w:rsid w:val="00EA28AF"/>
    <w:rsid w:val="00EA7160"/>
    <w:rsid w:val="00EB14C8"/>
    <w:rsid w:val="00EB174E"/>
    <w:rsid w:val="00EB52AC"/>
    <w:rsid w:val="00EB67E4"/>
    <w:rsid w:val="00EC0138"/>
    <w:rsid w:val="00EC14D9"/>
    <w:rsid w:val="00EC1E85"/>
    <w:rsid w:val="00EC4C47"/>
    <w:rsid w:val="00EC5D2E"/>
    <w:rsid w:val="00EC7813"/>
    <w:rsid w:val="00ED06C6"/>
    <w:rsid w:val="00ED1CCF"/>
    <w:rsid w:val="00ED53A5"/>
    <w:rsid w:val="00ED62E4"/>
    <w:rsid w:val="00ED7347"/>
    <w:rsid w:val="00EE0F2C"/>
    <w:rsid w:val="00EE16D5"/>
    <w:rsid w:val="00EE3E43"/>
    <w:rsid w:val="00EE4308"/>
    <w:rsid w:val="00EE4D0D"/>
    <w:rsid w:val="00EE5A29"/>
    <w:rsid w:val="00EF205E"/>
    <w:rsid w:val="00EF2804"/>
    <w:rsid w:val="00EF551B"/>
    <w:rsid w:val="00EF7FC8"/>
    <w:rsid w:val="00F01CD9"/>
    <w:rsid w:val="00F028F4"/>
    <w:rsid w:val="00F060CE"/>
    <w:rsid w:val="00F06D99"/>
    <w:rsid w:val="00F07F93"/>
    <w:rsid w:val="00F100C7"/>
    <w:rsid w:val="00F10ABD"/>
    <w:rsid w:val="00F1270E"/>
    <w:rsid w:val="00F13650"/>
    <w:rsid w:val="00F155C6"/>
    <w:rsid w:val="00F163C2"/>
    <w:rsid w:val="00F25336"/>
    <w:rsid w:val="00F257CA"/>
    <w:rsid w:val="00F25D79"/>
    <w:rsid w:val="00F25E1E"/>
    <w:rsid w:val="00F3098B"/>
    <w:rsid w:val="00F30EED"/>
    <w:rsid w:val="00F342F0"/>
    <w:rsid w:val="00F3455B"/>
    <w:rsid w:val="00F34813"/>
    <w:rsid w:val="00F37D02"/>
    <w:rsid w:val="00F457F1"/>
    <w:rsid w:val="00F476E0"/>
    <w:rsid w:val="00F531A0"/>
    <w:rsid w:val="00F54666"/>
    <w:rsid w:val="00F549AD"/>
    <w:rsid w:val="00F55850"/>
    <w:rsid w:val="00F5676E"/>
    <w:rsid w:val="00F56F58"/>
    <w:rsid w:val="00F60213"/>
    <w:rsid w:val="00F619AB"/>
    <w:rsid w:val="00F61A29"/>
    <w:rsid w:val="00F65E10"/>
    <w:rsid w:val="00F667B3"/>
    <w:rsid w:val="00F679BE"/>
    <w:rsid w:val="00F7271C"/>
    <w:rsid w:val="00F748E5"/>
    <w:rsid w:val="00F758BC"/>
    <w:rsid w:val="00F77F3E"/>
    <w:rsid w:val="00F804D8"/>
    <w:rsid w:val="00F83312"/>
    <w:rsid w:val="00F85235"/>
    <w:rsid w:val="00F857FB"/>
    <w:rsid w:val="00F86F50"/>
    <w:rsid w:val="00F878A8"/>
    <w:rsid w:val="00F879BE"/>
    <w:rsid w:val="00F9073E"/>
    <w:rsid w:val="00F91AE1"/>
    <w:rsid w:val="00FA3C55"/>
    <w:rsid w:val="00FA6A8E"/>
    <w:rsid w:val="00FA78B3"/>
    <w:rsid w:val="00FB0D8F"/>
    <w:rsid w:val="00FB4661"/>
    <w:rsid w:val="00FB4E19"/>
    <w:rsid w:val="00FB6B61"/>
    <w:rsid w:val="00FC04E0"/>
    <w:rsid w:val="00FC1794"/>
    <w:rsid w:val="00FC1B05"/>
    <w:rsid w:val="00FC1FC3"/>
    <w:rsid w:val="00FC4494"/>
    <w:rsid w:val="00FC4F1C"/>
    <w:rsid w:val="00FC5D81"/>
    <w:rsid w:val="00FD1A1B"/>
    <w:rsid w:val="00FD3AD7"/>
    <w:rsid w:val="00FD3C0E"/>
    <w:rsid w:val="00FD62FE"/>
    <w:rsid w:val="00FD644D"/>
    <w:rsid w:val="00FD650E"/>
    <w:rsid w:val="00FE19D1"/>
    <w:rsid w:val="00FE3A18"/>
    <w:rsid w:val="00FE7678"/>
    <w:rsid w:val="00FF38B7"/>
    <w:rsid w:val="00FF65C8"/>
    <w:rsid w:val="59BE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nhideWhenUsed="0" w:uiPriority="99" w:semiHidden="0"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qFormat="1" w:unhideWhenUsed="0" w:uiPriority="0" w:semiHidden="0" w:name="Note Heading"/>
    <w:lsdException w:qFormat="1" w:uiPriority="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54"/>
    <w:qFormat/>
    <w:uiPriority w:val="9"/>
    <w:pPr>
      <w:keepNext/>
      <w:keepLines/>
      <w:pageBreakBefore/>
      <w:spacing w:before="240" w:after="240"/>
      <w:ind w:firstLine="880"/>
      <w:jc w:val="center"/>
      <w:outlineLvl w:val="0"/>
    </w:pPr>
    <w:rPr>
      <w:rFonts w:ascii="Calibri" w:hAnsi="Calibri" w:eastAsia="黑体" w:cs="Times New Roman"/>
      <w:bCs/>
      <w:kern w:val="44"/>
      <w:sz w:val="44"/>
      <w:szCs w:val="44"/>
    </w:rPr>
  </w:style>
  <w:style w:type="paragraph" w:styleId="3">
    <w:name w:val="heading 2"/>
    <w:basedOn w:val="1"/>
    <w:next w:val="1"/>
    <w:link w:val="55"/>
    <w:qFormat/>
    <w:uiPriority w:val="9"/>
    <w:pPr>
      <w:keepNext/>
      <w:keepLines/>
      <w:spacing w:before="120" w:after="120"/>
      <w:ind w:firstLine="0" w:firstLineChars="0"/>
      <w:jc w:val="left"/>
      <w:outlineLvl w:val="1"/>
    </w:pPr>
    <w:rPr>
      <w:rFonts w:ascii="Cambria" w:hAnsi="Cambria" w:cs="Times New Roman"/>
      <w:b/>
      <w:bCs/>
      <w:sz w:val="32"/>
      <w:szCs w:val="32"/>
    </w:rPr>
  </w:style>
  <w:style w:type="paragraph" w:styleId="4">
    <w:name w:val="heading 3"/>
    <w:basedOn w:val="1"/>
    <w:next w:val="1"/>
    <w:link w:val="56"/>
    <w:qFormat/>
    <w:uiPriority w:val="9"/>
    <w:pPr>
      <w:keepLines/>
      <w:spacing w:before="120" w:after="120"/>
      <w:ind w:firstLine="0" w:firstLineChars="0"/>
      <w:jc w:val="left"/>
      <w:outlineLvl w:val="2"/>
    </w:pPr>
    <w:rPr>
      <w:rFonts w:ascii="Calibri" w:hAnsi="Calibri" w:cs="Times New Roman"/>
      <w:b/>
      <w:bCs/>
      <w:sz w:val="30"/>
      <w:szCs w:val="32"/>
    </w:rPr>
  </w:style>
  <w:style w:type="paragraph" w:styleId="5">
    <w:name w:val="heading 4"/>
    <w:basedOn w:val="1"/>
    <w:next w:val="1"/>
    <w:link w:val="57"/>
    <w:unhideWhenUsed/>
    <w:qFormat/>
    <w:uiPriority w:val="9"/>
    <w:pPr>
      <w:keepLines/>
      <w:spacing w:before="120" w:after="120"/>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5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9"/>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42">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65"/>
    <w:unhideWhenUsed/>
    <w:qFormat/>
    <w:uiPriority w:val="99"/>
    <w:rPr>
      <w:rFonts w:asciiTheme="minorHAnsi" w:hAnsiTheme="minorHAnsi" w:eastAsiaTheme="minorEastAsia" w:cstheme="minorBidi"/>
      <w:b/>
      <w:bCs/>
      <w:sz w:val="21"/>
    </w:rPr>
  </w:style>
  <w:style w:type="paragraph" w:styleId="9">
    <w:name w:val="annotation text"/>
    <w:basedOn w:val="1"/>
    <w:link w:val="66"/>
    <w:unhideWhenUsed/>
    <w:qFormat/>
    <w:uiPriority w:val="99"/>
    <w:pPr>
      <w:jc w:val="left"/>
    </w:pPr>
    <w:rPr>
      <w:rFonts w:ascii="Calibri" w:hAnsi="Calibri" w:eastAsia="仿宋_GB2312" w:cs="Times New Roman"/>
      <w:sz w:val="28"/>
    </w:rPr>
  </w:style>
  <w:style w:type="paragraph" w:styleId="10">
    <w:name w:val="toc 7"/>
    <w:basedOn w:val="1"/>
    <w:next w:val="1"/>
    <w:unhideWhenUsed/>
    <w:qFormat/>
    <w:uiPriority w:val="39"/>
    <w:pPr>
      <w:ind w:left="1440"/>
      <w:jc w:val="left"/>
    </w:pPr>
    <w:rPr>
      <w:rFonts w:asciiTheme="minorHAnsi" w:hAnsiTheme="minorHAnsi" w:cstheme="minorHAnsi"/>
      <w:sz w:val="18"/>
      <w:szCs w:val="18"/>
    </w:rPr>
  </w:style>
  <w:style w:type="paragraph" w:styleId="11">
    <w:name w:val="Body Text First Indent"/>
    <w:basedOn w:val="12"/>
    <w:link w:val="398"/>
    <w:uiPriority w:val="0"/>
    <w:pPr>
      <w:spacing w:before="100" w:beforeAutospacing="1" w:afterAutospacing="1" w:line="360" w:lineRule="auto"/>
      <w:ind w:firstLine="100" w:firstLineChars="100"/>
    </w:pPr>
    <w:rPr>
      <w:rFonts w:ascii="Times New Roman" w:hAnsi="Times New Roman"/>
      <w:sz w:val="24"/>
      <w:szCs w:val="24"/>
    </w:rPr>
  </w:style>
  <w:style w:type="paragraph" w:styleId="12">
    <w:name w:val="Body Text"/>
    <w:basedOn w:val="1"/>
    <w:link w:val="113"/>
    <w:qFormat/>
    <w:uiPriority w:val="0"/>
    <w:pPr>
      <w:spacing w:after="120" w:line="240" w:lineRule="auto"/>
      <w:ind w:firstLine="0" w:firstLineChars="0"/>
    </w:pPr>
    <w:rPr>
      <w:rFonts w:ascii="Calibri" w:hAnsi="Calibri" w:cs="Times New Roman"/>
      <w:sz w:val="21"/>
    </w:rPr>
  </w:style>
  <w:style w:type="paragraph" w:styleId="13">
    <w:name w:val="Note Heading"/>
    <w:basedOn w:val="1"/>
    <w:next w:val="1"/>
    <w:link w:val="105"/>
    <w:qFormat/>
    <w:uiPriority w:val="0"/>
    <w:pPr>
      <w:spacing w:before="100" w:beforeAutospacing="1" w:after="100" w:afterAutospacing="1"/>
      <w:ind w:firstLine="0" w:firstLineChars="0"/>
      <w:jc w:val="center"/>
    </w:pPr>
    <w:rPr>
      <w:rFonts w:eastAsia="华文细黑" w:cs="Times New Roman"/>
      <w:b/>
      <w:szCs w:val="24"/>
    </w:rPr>
  </w:style>
  <w:style w:type="paragraph" w:styleId="14">
    <w:name w:val="Normal Indent"/>
    <w:basedOn w:val="1"/>
    <w:link w:val="80"/>
    <w:qFormat/>
    <w:uiPriority w:val="0"/>
    <w:pPr>
      <w:spacing w:line="240" w:lineRule="auto"/>
      <w:ind w:firstLine="420" w:firstLineChars="0"/>
    </w:pPr>
    <w:rPr>
      <w:rFonts w:cs="Times New Roman"/>
      <w:sz w:val="21"/>
      <w:szCs w:val="20"/>
    </w:rPr>
  </w:style>
  <w:style w:type="paragraph" w:styleId="15">
    <w:name w:val="caption"/>
    <w:basedOn w:val="1"/>
    <w:next w:val="1"/>
    <w:link w:val="63"/>
    <w:unhideWhenUsed/>
    <w:qFormat/>
    <w:uiPriority w:val="35"/>
    <w:pPr>
      <w:keepNext/>
      <w:keepLines/>
      <w:ind w:firstLine="0" w:firstLineChars="0"/>
      <w:jc w:val="center"/>
    </w:pPr>
    <w:rPr>
      <w:rFonts w:ascii="Cambria" w:hAnsi="Cambria" w:eastAsia="黑体" w:cs="Times New Roman"/>
      <w:sz w:val="20"/>
      <w:szCs w:val="20"/>
    </w:rPr>
  </w:style>
  <w:style w:type="paragraph" w:styleId="16">
    <w:name w:val="Document Map"/>
    <w:basedOn w:val="1"/>
    <w:link w:val="64"/>
    <w:unhideWhenUsed/>
    <w:qFormat/>
    <w:uiPriority w:val="99"/>
    <w:rPr>
      <w:rFonts w:ascii="宋体"/>
      <w:sz w:val="18"/>
      <w:szCs w:val="18"/>
    </w:rPr>
  </w:style>
  <w:style w:type="paragraph" w:styleId="17">
    <w:name w:val="Body Text Indent"/>
    <w:basedOn w:val="1"/>
    <w:link w:val="76"/>
    <w:qFormat/>
    <w:uiPriority w:val="0"/>
    <w:pPr>
      <w:spacing w:line="240" w:lineRule="auto"/>
      <w:ind w:firstLine="720" w:firstLineChars="225"/>
    </w:pPr>
    <w:rPr>
      <w:rFonts w:cs="Times New Roman"/>
      <w:sz w:val="32"/>
      <w:szCs w:val="24"/>
    </w:rPr>
  </w:style>
  <w:style w:type="paragraph" w:styleId="18">
    <w:name w:val="toc 5"/>
    <w:basedOn w:val="1"/>
    <w:next w:val="1"/>
    <w:unhideWhenUsed/>
    <w:qFormat/>
    <w:uiPriority w:val="39"/>
    <w:pPr>
      <w:ind w:left="960"/>
      <w:jc w:val="left"/>
    </w:pPr>
    <w:rPr>
      <w:rFonts w:asciiTheme="minorHAnsi" w:hAnsiTheme="minorHAnsi" w:cstheme="minorHAnsi"/>
      <w:sz w:val="18"/>
      <w:szCs w:val="18"/>
    </w:rPr>
  </w:style>
  <w:style w:type="paragraph" w:styleId="19">
    <w:name w:val="toc 3"/>
    <w:basedOn w:val="1"/>
    <w:next w:val="1"/>
    <w:qFormat/>
    <w:uiPriority w:val="39"/>
    <w:pPr>
      <w:ind w:left="480"/>
      <w:jc w:val="left"/>
    </w:pPr>
    <w:rPr>
      <w:rFonts w:asciiTheme="minorHAnsi" w:hAnsiTheme="minorHAnsi" w:cstheme="minorHAnsi"/>
      <w:i/>
      <w:iCs/>
      <w:sz w:val="20"/>
      <w:szCs w:val="20"/>
    </w:rPr>
  </w:style>
  <w:style w:type="paragraph" w:styleId="20">
    <w:name w:val="Plain Text"/>
    <w:basedOn w:val="1"/>
    <w:link w:val="300"/>
    <w:qFormat/>
    <w:uiPriority w:val="0"/>
    <w:pPr>
      <w:spacing w:line="240" w:lineRule="auto"/>
      <w:ind w:firstLine="0" w:firstLineChars="0"/>
    </w:pPr>
    <w:rPr>
      <w:rFonts w:ascii="宋体" w:hAnsi="Courier New" w:cs="Times New Roman"/>
      <w:sz w:val="21"/>
      <w:szCs w:val="20"/>
    </w:rPr>
  </w:style>
  <w:style w:type="paragraph" w:styleId="21">
    <w:name w:val="toc 8"/>
    <w:basedOn w:val="1"/>
    <w:next w:val="1"/>
    <w:unhideWhenUsed/>
    <w:qFormat/>
    <w:uiPriority w:val="39"/>
    <w:pPr>
      <w:ind w:left="1680"/>
      <w:jc w:val="left"/>
    </w:pPr>
    <w:rPr>
      <w:rFonts w:asciiTheme="minorHAnsi" w:hAnsiTheme="minorHAnsi" w:cstheme="minorHAnsi"/>
      <w:sz w:val="18"/>
      <w:szCs w:val="18"/>
    </w:rPr>
  </w:style>
  <w:style w:type="paragraph" w:styleId="22">
    <w:name w:val="Date"/>
    <w:basedOn w:val="1"/>
    <w:next w:val="1"/>
    <w:link w:val="81"/>
    <w:uiPriority w:val="0"/>
    <w:pPr>
      <w:spacing w:line="240" w:lineRule="auto"/>
      <w:ind w:left="100" w:leftChars="2500" w:firstLine="0" w:firstLineChars="0"/>
    </w:pPr>
    <w:rPr>
      <w:rFonts w:cs="Times New Roman"/>
      <w:kern w:val="0"/>
      <w:sz w:val="21"/>
      <w:szCs w:val="20"/>
    </w:rPr>
  </w:style>
  <w:style w:type="paragraph" w:styleId="23">
    <w:name w:val="Body Text Indent 2"/>
    <w:basedOn w:val="1"/>
    <w:link w:val="297"/>
    <w:qFormat/>
    <w:uiPriority w:val="0"/>
    <w:pPr>
      <w:spacing w:after="120" w:line="480" w:lineRule="auto"/>
      <w:ind w:left="420" w:leftChars="200" w:firstLine="0" w:firstLineChars="0"/>
    </w:pPr>
    <w:rPr>
      <w:rFonts w:ascii="Calibri" w:hAnsi="Calibri" w:cs="Times New Roman"/>
      <w:sz w:val="21"/>
    </w:rPr>
  </w:style>
  <w:style w:type="paragraph" w:styleId="24">
    <w:name w:val="Balloon Text"/>
    <w:basedOn w:val="1"/>
    <w:link w:val="62"/>
    <w:unhideWhenUsed/>
    <w:qFormat/>
    <w:uiPriority w:val="99"/>
    <w:rPr>
      <w:sz w:val="18"/>
      <w:szCs w:val="18"/>
    </w:rPr>
  </w:style>
  <w:style w:type="paragraph" w:styleId="25">
    <w:name w:val="footer"/>
    <w:basedOn w:val="1"/>
    <w:link w:val="61"/>
    <w:unhideWhenUsed/>
    <w:qFormat/>
    <w:uiPriority w:val="99"/>
    <w:pPr>
      <w:tabs>
        <w:tab w:val="center" w:pos="4153"/>
        <w:tab w:val="right" w:pos="8306"/>
      </w:tabs>
      <w:snapToGrid w:val="0"/>
      <w:jc w:val="left"/>
    </w:pPr>
    <w:rPr>
      <w:sz w:val="18"/>
      <w:szCs w:val="18"/>
    </w:rPr>
  </w:style>
  <w:style w:type="paragraph" w:styleId="26">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28">
    <w:name w:val="toc 4"/>
    <w:basedOn w:val="1"/>
    <w:next w:val="1"/>
    <w:unhideWhenUsed/>
    <w:qFormat/>
    <w:uiPriority w:val="39"/>
    <w:pPr>
      <w:ind w:left="720"/>
      <w:jc w:val="left"/>
    </w:pPr>
    <w:rPr>
      <w:rFonts w:asciiTheme="minorHAnsi" w:hAnsiTheme="minorHAnsi" w:cstheme="minorHAnsi"/>
      <w:sz w:val="18"/>
      <w:szCs w:val="18"/>
    </w:rPr>
  </w:style>
  <w:style w:type="paragraph" w:styleId="29">
    <w:name w:val="Subtitle"/>
    <w:basedOn w:val="1"/>
    <w:next w:val="1"/>
    <w:link w:val="318"/>
    <w:qFormat/>
    <w:uiPriority w:val="0"/>
    <w:pPr>
      <w:spacing w:before="240" w:after="60" w:line="312" w:lineRule="auto"/>
      <w:ind w:firstLine="420"/>
      <w:jc w:val="center"/>
      <w:outlineLvl w:val="1"/>
    </w:pPr>
    <w:rPr>
      <w:rFonts w:ascii="Cambria" w:hAnsi="Cambria" w:cs="Times New Roman"/>
      <w:b/>
      <w:bCs/>
      <w:kern w:val="28"/>
      <w:sz w:val="32"/>
      <w:szCs w:val="32"/>
    </w:rPr>
  </w:style>
  <w:style w:type="paragraph" w:styleId="30">
    <w:name w:val="List"/>
    <w:basedOn w:val="1"/>
    <w:uiPriority w:val="0"/>
    <w:pPr>
      <w:spacing w:line="240" w:lineRule="auto"/>
      <w:ind w:firstLine="0" w:firstLineChars="0"/>
      <w:jc w:val="center"/>
    </w:pPr>
    <w:rPr>
      <w:rFonts w:ascii="宋体" w:cs="Times New Roman"/>
      <w:sz w:val="21"/>
      <w:szCs w:val="20"/>
    </w:rPr>
  </w:style>
  <w:style w:type="paragraph" w:styleId="31">
    <w:name w:val="footnote text"/>
    <w:basedOn w:val="1"/>
    <w:link w:val="107"/>
    <w:unhideWhenUsed/>
    <w:qFormat/>
    <w:uiPriority w:val="99"/>
    <w:pPr>
      <w:widowControl/>
      <w:spacing w:line="240" w:lineRule="auto"/>
      <w:ind w:firstLine="0" w:firstLineChars="0"/>
      <w:jc w:val="left"/>
    </w:pPr>
    <w:rPr>
      <w:rFonts w:ascii="Calibri" w:hAnsi="Calibri" w:cs="Times New Roman"/>
      <w:kern w:val="0"/>
      <w:sz w:val="20"/>
      <w:szCs w:val="20"/>
    </w:rPr>
  </w:style>
  <w:style w:type="paragraph" w:styleId="32">
    <w:name w:val="toc 6"/>
    <w:basedOn w:val="1"/>
    <w:next w:val="1"/>
    <w:unhideWhenUsed/>
    <w:qFormat/>
    <w:uiPriority w:val="39"/>
    <w:pPr>
      <w:ind w:left="1200"/>
      <w:jc w:val="left"/>
    </w:pPr>
    <w:rPr>
      <w:rFonts w:asciiTheme="minorHAnsi" w:hAnsiTheme="minorHAnsi" w:cstheme="minorHAnsi"/>
      <w:sz w:val="18"/>
      <w:szCs w:val="18"/>
    </w:rPr>
  </w:style>
  <w:style w:type="paragraph" w:styleId="33">
    <w:name w:val="Body Text Indent 3"/>
    <w:basedOn w:val="1"/>
    <w:link w:val="298"/>
    <w:qFormat/>
    <w:uiPriority w:val="0"/>
    <w:pPr>
      <w:spacing w:after="120" w:line="240" w:lineRule="auto"/>
      <w:ind w:left="420" w:leftChars="200" w:firstLine="0" w:firstLineChars="0"/>
    </w:pPr>
    <w:rPr>
      <w:rFonts w:ascii="Calibri" w:hAnsi="Calibri" w:cs="Times New Roman"/>
      <w:sz w:val="16"/>
      <w:szCs w:val="16"/>
    </w:rPr>
  </w:style>
  <w:style w:type="paragraph" w:styleId="34">
    <w:name w:val="table of figures"/>
    <w:basedOn w:val="1"/>
    <w:next w:val="1"/>
    <w:unhideWhenUsed/>
    <w:qFormat/>
    <w:uiPriority w:val="99"/>
    <w:pPr>
      <w:ind w:left="480" w:hanging="480"/>
      <w:jc w:val="left"/>
    </w:pPr>
    <w:rPr>
      <w:rFonts w:asciiTheme="minorHAnsi" w:hAnsiTheme="minorHAnsi"/>
      <w:smallCaps/>
      <w:sz w:val="20"/>
      <w:szCs w:val="20"/>
    </w:rPr>
  </w:style>
  <w:style w:type="paragraph" w:styleId="35">
    <w:name w:val="toc 2"/>
    <w:basedOn w:val="1"/>
    <w:next w:val="1"/>
    <w:unhideWhenUsed/>
    <w:qFormat/>
    <w:uiPriority w:val="39"/>
    <w:pPr>
      <w:ind w:left="240"/>
      <w:jc w:val="left"/>
    </w:pPr>
    <w:rPr>
      <w:rFonts w:asciiTheme="minorHAnsi" w:hAnsiTheme="minorHAnsi" w:cstheme="minorHAnsi"/>
      <w:smallCaps/>
      <w:sz w:val="20"/>
      <w:szCs w:val="20"/>
    </w:rPr>
  </w:style>
  <w:style w:type="paragraph" w:styleId="36">
    <w:name w:val="toc 9"/>
    <w:basedOn w:val="1"/>
    <w:next w:val="1"/>
    <w:unhideWhenUsed/>
    <w:qFormat/>
    <w:uiPriority w:val="39"/>
    <w:pPr>
      <w:ind w:left="1920"/>
      <w:jc w:val="left"/>
    </w:pPr>
    <w:rPr>
      <w:rFonts w:asciiTheme="minorHAnsi" w:hAnsiTheme="minorHAnsi" w:cstheme="minorHAnsi"/>
      <w:sz w:val="18"/>
      <w:szCs w:val="18"/>
    </w:rPr>
  </w:style>
  <w:style w:type="paragraph" w:styleId="37">
    <w:name w:val="Body Text 2"/>
    <w:basedOn w:val="1"/>
    <w:link w:val="319"/>
    <w:unhideWhenUsed/>
    <w:qFormat/>
    <w:uiPriority w:val="0"/>
    <w:pPr>
      <w:spacing w:after="120" w:line="480" w:lineRule="auto"/>
      <w:ind w:firstLine="420"/>
      <w:jc w:val="left"/>
    </w:pPr>
    <w:rPr>
      <w:rFonts w:cs="Times New Roman"/>
    </w:rPr>
  </w:style>
  <w:style w:type="paragraph" w:styleId="38">
    <w:name w:val="HTML Preformatted"/>
    <w:basedOn w:val="1"/>
    <w:link w:val="7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Arial"/>
      <w:kern w:val="0"/>
      <w:szCs w:val="24"/>
    </w:rPr>
  </w:style>
  <w:style w:type="paragraph" w:styleId="39">
    <w:name w:val="Normal (Web)"/>
    <w:basedOn w:val="1"/>
    <w:unhideWhenUsed/>
    <w:qFormat/>
    <w:uiPriority w:val="99"/>
    <w:pPr>
      <w:widowControl/>
      <w:spacing w:before="100" w:beforeAutospacing="1" w:after="100" w:afterAutospacing="1"/>
      <w:jc w:val="left"/>
    </w:pPr>
    <w:rPr>
      <w:rFonts w:ascii="宋体" w:hAnsi="宋体" w:eastAsia="仿宋_GB2312" w:cs="宋体"/>
      <w:kern w:val="0"/>
      <w:szCs w:val="24"/>
    </w:rPr>
  </w:style>
  <w:style w:type="paragraph" w:styleId="40">
    <w:name w:val="index 1"/>
    <w:basedOn w:val="1"/>
    <w:next w:val="1"/>
    <w:semiHidden/>
    <w:uiPriority w:val="0"/>
    <w:pPr>
      <w:spacing w:line="276" w:lineRule="auto"/>
      <w:ind w:firstLine="0" w:firstLineChars="0"/>
      <w:jc w:val="left"/>
    </w:pPr>
    <w:rPr>
      <w:rFonts w:ascii="宋体" w:hAnsi="宋体" w:cs="Times New Roman"/>
      <w:b/>
      <w:sz w:val="21"/>
      <w:szCs w:val="21"/>
    </w:rPr>
  </w:style>
  <w:style w:type="paragraph" w:styleId="41">
    <w:name w:val="Title"/>
    <w:basedOn w:val="1"/>
    <w:next w:val="1"/>
    <w:link w:val="303"/>
    <w:qFormat/>
    <w:uiPriority w:val="0"/>
    <w:pPr>
      <w:spacing w:before="240" w:after="60" w:line="240" w:lineRule="auto"/>
      <w:ind w:firstLine="0" w:firstLineChars="0"/>
      <w:jc w:val="center"/>
      <w:outlineLvl w:val="0"/>
    </w:pPr>
    <w:rPr>
      <w:rFonts w:ascii="Cambria" w:hAnsi="Cambria" w:cs="Times New Roman"/>
      <w:b/>
      <w:bCs/>
      <w:kern w:val="0"/>
      <w:sz w:val="32"/>
      <w:szCs w:val="32"/>
    </w:rPr>
  </w:style>
  <w:style w:type="character" w:styleId="43">
    <w:name w:val="Strong"/>
    <w:basedOn w:val="42"/>
    <w:qFormat/>
    <w:uiPriority w:val="22"/>
    <w:rPr>
      <w:b/>
      <w:bCs/>
    </w:rPr>
  </w:style>
  <w:style w:type="character" w:styleId="44">
    <w:name w:val="page number"/>
    <w:basedOn w:val="42"/>
    <w:unhideWhenUsed/>
    <w:qFormat/>
    <w:uiPriority w:val="0"/>
  </w:style>
  <w:style w:type="character" w:styleId="45">
    <w:name w:val="FollowedHyperlink"/>
    <w:basedOn w:val="42"/>
    <w:unhideWhenUsed/>
    <w:qFormat/>
    <w:uiPriority w:val="99"/>
    <w:rPr>
      <w:color w:val="800080"/>
      <w:u w:val="single"/>
    </w:rPr>
  </w:style>
  <w:style w:type="character" w:styleId="46">
    <w:name w:val="Emphasis"/>
    <w:basedOn w:val="42"/>
    <w:qFormat/>
    <w:uiPriority w:val="20"/>
    <w:rPr>
      <w:i/>
      <w:iCs/>
    </w:rPr>
  </w:style>
  <w:style w:type="character" w:styleId="47">
    <w:name w:val="line number"/>
    <w:basedOn w:val="42"/>
    <w:uiPriority w:val="99"/>
  </w:style>
  <w:style w:type="character" w:styleId="48">
    <w:name w:val="Hyperlink"/>
    <w:basedOn w:val="42"/>
    <w:unhideWhenUsed/>
    <w:qFormat/>
    <w:uiPriority w:val="99"/>
    <w:rPr>
      <w:color w:val="0000FF" w:themeColor="hyperlink"/>
      <w:u w:val="single"/>
    </w:rPr>
  </w:style>
  <w:style w:type="character" w:styleId="49">
    <w:name w:val="annotation reference"/>
    <w:basedOn w:val="42"/>
    <w:unhideWhenUsed/>
    <w:qFormat/>
    <w:uiPriority w:val="99"/>
    <w:rPr>
      <w:sz w:val="21"/>
      <w:szCs w:val="21"/>
    </w:rPr>
  </w:style>
  <w:style w:type="table" w:styleId="51">
    <w:name w:val="Table Grid"/>
    <w:basedOn w:val="50"/>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52">
    <w:name w:val="Light List Accent 3"/>
    <w:basedOn w:val="50"/>
    <w:uiPriority w:val="61"/>
    <w:pPr>
      <w:ind w:left="482"/>
      <w:jc w:val="both"/>
    </w:pPr>
    <w:rPr>
      <w:rFonts w:ascii="Calibri" w:hAnsi="Calibri" w:eastAsia="宋体" w:cs="Times New Roman"/>
      <w:kern w:val="0"/>
      <w:sz w:val="20"/>
      <w:szCs w:val="21"/>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53">
    <w:name w:val="Light List Accent 4"/>
    <w:basedOn w:val="50"/>
    <w:uiPriority w:val="61"/>
    <w:rPr>
      <w:rFonts w:ascii="Calibri" w:hAnsi="Calibri" w:eastAsia="宋体" w:cs="Times New Roman"/>
      <w:kern w:val="0"/>
      <w:sz w:val="20"/>
      <w:szCs w:val="2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8064A2"/>
      </w:tcPr>
    </w:tblStylePr>
    <w:tblStylePr w:type="lastRow">
      <w:pPr>
        <w:spacing w:before="0" w:after="0" w:line="240" w:lineRule="auto"/>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character" w:customStyle="1" w:styleId="54">
    <w:name w:val="标题 1字符"/>
    <w:basedOn w:val="42"/>
    <w:link w:val="2"/>
    <w:qFormat/>
    <w:uiPriority w:val="9"/>
    <w:rPr>
      <w:rFonts w:ascii="Calibri" w:hAnsi="Calibri" w:eastAsia="黑体" w:cs="Times New Roman"/>
      <w:bCs/>
      <w:kern w:val="44"/>
      <w:sz w:val="44"/>
      <w:szCs w:val="44"/>
    </w:rPr>
  </w:style>
  <w:style w:type="character" w:customStyle="1" w:styleId="55">
    <w:name w:val="标题 2字符"/>
    <w:basedOn w:val="42"/>
    <w:link w:val="3"/>
    <w:qFormat/>
    <w:uiPriority w:val="9"/>
    <w:rPr>
      <w:rFonts w:ascii="Cambria" w:hAnsi="Cambria" w:eastAsia="宋体" w:cs="Times New Roman"/>
      <w:b/>
      <w:bCs/>
      <w:sz w:val="32"/>
      <w:szCs w:val="32"/>
    </w:rPr>
  </w:style>
  <w:style w:type="character" w:customStyle="1" w:styleId="56">
    <w:name w:val="标题 3字符"/>
    <w:basedOn w:val="42"/>
    <w:link w:val="4"/>
    <w:qFormat/>
    <w:uiPriority w:val="9"/>
    <w:rPr>
      <w:rFonts w:ascii="Calibri" w:hAnsi="Calibri" w:eastAsia="宋体" w:cs="Times New Roman"/>
      <w:b/>
      <w:bCs/>
      <w:sz w:val="30"/>
      <w:szCs w:val="32"/>
    </w:rPr>
  </w:style>
  <w:style w:type="character" w:customStyle="1" w:styleId="57">
    <w:name w:val="标题 4字符"/>
    <w:basedOn w:val="42"/>
    <w:link w:val="5"/>
    <w:qFormat/>
    <w:uiPriority w:val="9"/>
    <w:rPr>
      <w:rFonts w:asciiTheme="majorHAnsi" w:hAnsiTheme="majorHAnsi" w:eastAsiaTheme="majorEastAsia" w:cstheme="majorBidi"/>
      <w:b/>
      <w:bCs/>
      <w:sz w:val="28"/>
      <w:szCs w:val="28"/>
    </w:rPr>
  </w:style>
  <w:style w:type="character" w:customStyle="1" w:styleId="58">
    <w:name w:val="标题 5字符"/>
    <w:basedOn w:val="42"/>
    <w:link w:val="6"/>
    <w:qFormat/>
    <w:uiPriority w:val="9"/>
    <w:rPr>
      <w:rFonts w:ascii="Times New Roman" w:hAnsi="Times New Roman" w:eastAsia="宋体"/>
      <w:b/>
      <w:bCs/>
      <w:sz w:val="28"/>
      <w:szCs w:val="28"/>
    </w:rPr>
  </w:style>
  <w:style w:type="character" w:customStyle="1" w:styleId="59">
    <w:name w:val="标题 6字符"/>
    <w:basedOn w:val="42"/>
    <w:link w:val="7"/>
    <w:qFormat/>
    <w:uiPriority w:val="9"/>
    <w:rPr>
      <w:rFonts w:asciiTheme="majorHAnsi" w:hAnsiTheme="majorHAnsi" w:eastAsiaTheme="majorEastAsia" w:cstheme="majorBidi"/>
      <w:b/>
      <w:bCs/>
      <w:sz w:val="24"/>
      <w:szCs w:val="24"/>
    </w:rPr>
  </w:style>
  <w:style w:type="character" w:customStyle="1" w:styleId="60">
    <w:name w:val="页眉字符"/>
    <w:basedOn w:val="42"/>
    <w:link w:val="26"/>
    <w:qFormat/>
    <w:uiPriority w:val="99"/>
    <w:rPr>
      <w:sz w:val="18"/>
      <w:szCs w:val="18"/>
    </w:rPr>
  </w:style>
  <w:style w:type="character" w:customStyle="1" w:styleId="61">
    <w:name w:val="页脚字符"/>
    <w:basedOn w:val="42"/>
    <w:link w:val="25"/>
    <w:qFormat/>
    <w:uiPriority w:val="99"/>
    <w:rPr>
      <w:sz w:val="18"/>
      <w:szCs w:val="18"/>
    </w:rPr>
  </w:style>
  <w:style w:type="character" w:customStyle="1" w:styleId="62">
    <w:name w:val="批注框文本字符"/>
    <w:basedOn w:val="42"/>
    <w:link w:val="24"/>
    <w:qFormat/>
    <w:uiPriority w:val="99"/>
    <w:rPr>
      <w:sz w:val="18"/>
      <w:szCs w:val="18"/>
    </w:rPr>
  </w:style>
  <w:style w:type="character" w:customStyle="1" w:styleId="63">
    <w:name w:val="题注字符"/>
    <w:link w:val="15"/>
    <w:qFormat/>
    <w:locked/>
    <w:uiPriority w:val="35"/>
    <w:rPr>
      <w:rFonts w:ascii="Cambria" w:hAnsi="Cambria" w:eastAsia="黑体" w:cs="Times New Roman"/>
      <w:sz w:val="20"/>
      <w:szCs w:val="20"/>
    </w:rPr>
  </w:style>
  <w:style w:type="character" w:customStyle="1" w:styleId="64">
    <w:name w:val="文档结构图字符"/>
    <w:basedOn w:val="42"/>
    <w:link w:val="16"/>
    <w:qFormat/>
    <w:uiPriority w:val="99"/>
    <w:rPr>
      <w:rFonts w:ascii="宋体" w:eastAsia="宋体"/>
      <w:sz w:val="18"/>
      <w:szCs w:val="18"/>
    </w:rPr>
  </w:style>
  <w:style w:type="character" w:customStyle="1" w:styleId="65">
    <w:name w:val="批注主题字符"/>
    <w:basedOn w:val="66"/>
    <w:link w:val="8"/>
    <w:qFormat/>
    <w:uiPriority w:val="99"/>
    <w:rPr>
      <w:rFonts w:ascii="Calibri" w:hAnsi="Calibri" w:eastAsia="仿宋_GB2312" w:cs="Times New Roman"/>
      <w:b/>
      <w:bCs/>
      <w:sz w:val="28"/>
    </w:rPr>
  </w:style>
  <w:style w:type="character" w:customStyle="1" w:styleId="66">
    <w:name w:val="批注文字字符"/>
    <w:basedOn w:val="42"/>
    <w:link w:val="9"/>
    <w:qFormat/>
    <w:uiPriority w:val="99"/>
    <w:rPr>
      <w:rFonts w:ascii="Calibri" w:hAnsi="Calibri" w:eastAsia="仿宋_GB2312" w:cs="Times New Roman"/>
      <w:sz w:val="28"/>
    </w:rPr>
  </w:style>
  <w:style w:type="character" w:customStyle="1" w:styleId="67">
    <w:name w:val="批注文字 Char1"/>
    <w:basedOn w:val="42"/>
    <w:semiHidden/>
    <w:qFormat/>
    <w:uiPriority w:val="99"/>
    <w:rPr>
      <w:rFonts w:ascii="Times New Roman" w:hAnsi="Times New Roman" w:eastAsia="宋体"/>
      <w:sz w:val="24"/>
    </w:rPr>
  </w:style>
  <w:style w:type="character" w:customStyle="1" w:styleId="68">
    <w:name w:val="批注主题 Char1"/>
    <w:basedOn w:val="67"/>
    <w:semiHidden/>
    <w:qFormat/>
    <w:uiPriority w:val="99"/>
    <w:rPr>
      <w:rFonts w:ascii="Times New Roman" w:hAnsi="Times New Roman" w:eastAsia="宋体"/>
      <w:b/>
      <w:bCs/>
      <w:sz w:val="24"/>
    </w:rPr>
  </w:style>
  <w:style w:type="paragraph" w:customStyle="1" w:styleId="69">
    <w:name w:val="TOC 标题1"/>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70">
    <w:name w:val="列出段落1"/>
    <w:basedOn w:val="1"/>
    <w:qFormat/>
    <w:uiPriority w:val="0"/>
    <w:pPr>
      <w:ind w:firstLine="420"/>
    </w:pPr>
    <w:rPr>
      <w:rFonts w:ascii="Calibri" w:hAnsi="Calibri" w:eastAsia="仿宋_GB2312" w:cs="Times New Roman"/>
      <w:sz w:val="28"/>
    </w:rPr>
  </w:style>
  <w:style w:type="paragraph" w:customStyle="1" w:styleId="71">
    <w:name w:val="题注1"/>
    <w:basedOn w:val="1"/>
    <w:next w:val="1"/>
    <w:unhideWhenUsed/>
    <w:qFormat/>
    <w:uiPriority w:val="0"/>
    <w:rPr>
      <w:rFonts w:ascii="Cambria" w:hAnsi="Cambria" w:eastAsia="黑体" w:cs="Times New Roman"/>
      <w:sz w:val="20"/>
      <w:szCs w:val="20"/>
    </w:rPr>
  </w:style>
  <w:style w:type="paragraph" w:customStyle="1" w:styleId="72">
    <w:name w:val="pic-info"/>
    <w:basedOn w:val="1"/>
    <w:qFormat/>
    <w:uiPriority w:val="0"/>
    <w:pPr>
      <w:widowControl/>
      <w:spacing w:before="100" w:beforeAutospacing="1" w:after="100" w:afterAutospacing="1"/>
      <w:jc w:val="left"/>
    </w:pPr>
    <w:rPr>
      <w:rFonts w:ascii="宋体" w:hAnsi="宋体" w:eastAsia="仿宋_GB2312" w:cs="宋体"/>
      <w:kern w:val="0"/>
      <w:szCs w:val="24"/>
    </w:rPr>
  </w:style>
  <w:style w:type="paragraph" w:customStyle="1" w:styleId="73">
    <w:name w:val="benping_inter"/>
    <w:basedOn w:val="1"/>
    <w:qFormat/>
    <w:uiPriority w:val="0"/>
    <w:pPr>
      <w:widowControl/>
      <w:spacing w:before="100" w:beforeAutospacing="1" w:after="100" w:afterAutospacing="1"/>
      <w:jc w:val="left"/>
    </w:pPr>
    <w:rPr>
      <w:rFonts w:ascii="宋体" w:hAnsi="宋体" w:eastAsia="仿宋_GB2312" w:cs="宋体"/>
      <w:kern w:val="0"/>
      <w:szCs w:val="24"/>
    </w:rPr>
  </w:style>
  <w:style w:type="paragraph" w:customStyle="1" w:styleId="74">
    <w:name w:val="p0"/>
    <w:basedOn w:val="1"/>
    <w:qFormat/>
    <w:uiPriority w:val="0"/>
    <w:pPr>
      <w:widowControl/>
      <w:spacing w:line="240" w:lineRule="auto"/>
      <w:ind w:firstLine="0" w:firstLineChars="0"/>
    </w:pPr>
    <w:rPr>
      <w:rFonts w:ascii="Calibri" w:hAnsi="Calibri" w:cs="宋体"/>
      <w:kern w:val="0"/>
      <w:sz w:val="21"/>
      <w:szCs w:val="21"/>
    </w:rPr>
  </w:style>
  <w:style w:type="paragraph" w:customStyle="1" w:styleId="75">
    <w:name w:val="默认段落字体 Para Char Char Char Char"/>
    <w:basedOn w:val="1"/>
    <w:qFormat/>
    <w:uiPriority w:val="0"/>
    <w:pPr>
      <w:spacing w:line="240" w:lineRule="auto"/>
      <w:ind w:firstLine="0" w:firstLineChars="0"/>
    </w:pPr>
    <w:rPr>
      <w:rFonts w:ascii="Arial" w:hAnsi="Arial" w:cs="Arial"/>
      <w:sz w:val="21"/>
      <w:szCs w:val="21"/>
    </w:rPr>
  </w:style>
  <w:style w:type="character" w:customStyle="1" w:styleId="76">
    <w:name w:val="正文文本缩进字符"/>
    <w:basedOn w:val="42"/>
    <w:link w:val="17"/>
    <w:uiPriority w:val="0"/>
    <w:rPr>
      <w:rFonts w:ascii="Times New Roman" w:hAnsi="Times New Roman" w:eastAsia="宋体" w:cs="Times New Roman"/>
      <w:sz w:val="32"/>
      <w:szCs w:val="24"/>
    </w:rPr>
  </w:style>
  <w:style w:type="character" w:customStyle="1" w:styleId="77">
    <w:name w:val="apple-style-span"/>
    <w:basedOn w:val="42"/>
    <w:uiPriority w:val="0"/>
  </w:style>
  <w:style w:type="character" w:customStyle="1" w:styleId="78">
    <w:name w:val="apple-converted-space"/>
    <w:basedOn w:val="42"/>
    <w:qFormat/>
    <w:uiPriority w:val="0"/>
  </w:style>
  <w:style w:type="character" w:customStyle="1" w:styleId="79">
    <w:name w:val="HTML 预设格式字符"/>
    <w:basedOn w:val="42"/>
    <w:link w:val="38"/>
    <w:uiPriority w:val="0"/>
    <w:rPr>
      <w:rFonts w:ascii="Arial" w:hAnsi="Arial" w:eastAsia="宋体" w:cs="Arial"/>
      <w:kern w:val="0"/>
      <w:sz w:val="24"/>
      <w:szCs w:val="24"/>
    </w:rPr>
  </w:style>
  <w:style w:type="character" w:customStyle="1" w:styleId="80">
    <w:name w:val="正文缩进字符"/>
    <w:basedOn w:val="42"/>
    <w:link w:val="14"/>
    <w:locked/>
    <w:uiPriority w:val="0"/>
    <w:rPr>
      <w:rFonts w:ascii="Times New Roman" w:hAnsi="Times New Roman" w:eastAsia="宋体" w:cs="Times New Roman"/>
      <w:szCs w:val="20"/>
    </w:rPr>
  </w:style>
  <w:style w:type="character" w:customStyle="1" w:styleId="81">
    <w:name w:val="日期字符"/>
    <w:basedOn w:val="42"/>
    <w:link w:val="22"/>
    <w:qFormat/>
    <w:uiPriority w:val="0"/>
    <w:rPr>
      <w:rFonts w:ascii="Times New Roman" w:hAnsi="Times New Roman" w:eastAsia="宋体" w:cs="Times New Roman"/>
      <w:kern w:val="0"/>
      <w:szCs w:val="20"/>
    </w:rPr>
  </w:style>
  <w:style w:type="paragraph" w:customStyle="1" w:styleId="82">
    <w:name w:val="List Paragraph"/>
    <w:basedOn w:val="1"/>
    <w:qFormat/>
    <w:uiPriority w:val="34"/>
    <w:pPr>
      <w:spacing w:line="240" w:lineRule="auto"/>
      <w:ind w:firstLine="420"/>
    </w:pPr>
    <w:rPr>
      <w:rFonts w:cs="Times New Roman"/>
      <w:sz w:val="21"/>
      <w:szCs w:val="20"/>
    </w:rPr>
  </w:style>
  <w:style w:type="paragraph" w:customStyle="1" w:styleId="83">
    <w:name w:val="样式 右"/>
    <w:basedOn w:val="1"/>
    <w:link w:val="84"/>
    <w:qFormat/>
    <w:uiPriority w:val="0"/>
    <w:pPr>
      <w:ind w:firstLine="0" w:firstLineChars="0"/>
      <w:jc w:val="right"/>
    </w:pPr>
    <w:rPr>
      <w:rFonts w:cs="宋体"/>
      <w:szCs w:val="20"/>
    </w:rPr>
  </w:style>
  <w:style w:type="character" w:customStyle="1" w:styleId="84">
    <w:name w:val="样式 右 Char"/>
    <w:basedOn w:val="42"/>
    <w:link w:val="83"/>
    <w:qFormat/>
    <w:uiPriority w:val="0"/>
    <w:rPr>
      <w:rFonts w:ascii="Times New Roman" w:hAnsi="Times New Roman" w:eastAsia="宋体" w:cs="宋体"/>
      <w:sz w:val="24"/>
      <w:szCs w:val="20"/>
    </w:rPr>
  </w:style>
  <w:style w:type="paragraph" w:customStyle="1" w:styleId="85">
    <w:name w:val="报告书表格"/>
    <w:basedOn w:val="1"/>
    <w:qFormat/>
    <w:uiPriority w:val="0"/>
    <w:pPr>
      <w:adjustRightInd w:val="0"/>
      <w:spacing w:before="60" w:after="60" w:line="240" w:lineRule="atLeast"/>
      <w:ind w:firstLine="0" w:firstLineChars="0"/>
      <w:jc w:val="center"/>
      <w:textAlignment w:val="baseline"/>
    </w:pPr>
    <w:rPr>
      <w:rFonts w:cs="Times New Roman"/>
      <w:kern w:val="0"/>
      <w:sz w:val="21"/>
      <w:szCs w:val="20"/>
    </w:rPr>
  </w:style>
  <w:style w:type="character" w:customStyle="1" w:styleId="86">
    <w:name w:val="居中 Char"/>
    <w:basedOn w:val="42"/>
    <w:link w:val="87"/>
    <w:uiPriority w:val="0"/>
    <w:rPr>
      <w:rFonts w:cs="宋体"/>
    </w:rPr>
  </w:style>
  <w:style w:type="paragraph" w:customStyle="1" w:styleId="87">
    <w:name w:val="居中"/>
    <w:basedOn w:val="1"/>
    <w:link w:val="86"/>
    <w:uiPriority w:val="0"/>
    <w:pPr>
      <w:spacing w:before="100" w:beforeAutospacing="1" w:after="100" w:afterAutospacing="1"/>
      <w:ind w:firstLine="0" w:firstLineChars="0"/>
      <w:jc w:val="center"/>
    </w:pPr>
    <w:rPr>
      <w:rFonts w:cs="宋体" w:asciiTheme="minorHAnsi" w:hAnsiTheme="minorHAnsi" w:eastAsiaTheme="minorEastAsia"/>
      <w:sz w:val="21"/>
    </w:rPr>
  </w:style>
  <w:style w:type="paragraph" w:customStyle="1" w:styleId="88">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9">
    <w:name w:val="图表标题格式"/>
    <w:basedOn w:val="1"/>
    <w:uiPriority w:val="0"/>
    <w:pPr>
      <w:spacing w:beforeLines="50" w:afterLines="50" w:line="300" w:lineRule="auto"/>
      <w:ind w:firstLine="0" w:firstLineChars="0"/>
      <w:jc w:val="center"/>
    </w:pPr>
    <w:rPr>
      <w:rFonts w:eastAsia="黑体" w:cs="宋体"/>
      <w:b/>
      <w:sz w:val="22"/>
      <w:szCs w:val="20"/>
    </w:rPr>
  </w:style>
  <w:style w:type="paragraph" w:customStyle="1" w:styleId="90">
    <w:name w:val="style1"/>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1">
    <w:name w:val="style3"/>
    <w:basedOn w:val="1"/>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92">
    <w:name w:val="style8"/>
    <w:basedOn w:val="1"/>
    <w:qFormat/>
    <w:uiPriority w:val="0"/>
    <w:pPr>
      <w:widowControl/>
      <w:spacing w:before="100" w:beforeAutospacing="1" w:after="100" w:afterAutospacing="1" w:line="240" w:lineRule="auto"/>
      <w:ind w:firstLine="0" w:firstLineChars="0"/>
      <w:jc w:val="left"/>
    </w:pPr>
    <w:rPr>
      <w:rFonts w:ascii="宋体" w:hAnsi="宋体" w:cs="宋体"/>
      <w:color w:val="009900"/>
      <w:kern w:val="0"/>
      <w:szCs w:val="24"/>
    </w:rPr>
  </w:style>
  <w:style w:type="paragraph" w:customStyle="1" w:styleId="93">
    <w:name w:val="style11"/>
    <w:basedOn w:val="1"/>
    <w:uiPriority w:val="0"/>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94">
    <w:name w:val="style14"/>
    <w:basedOn w:val="1"/>
    <w:uiPriority w:val="0"/>
    <w:pPr>
      <w:widowControl/>
      <w:spacing w:before="100" w:beforeAutospacing="1" w:after="100" w:afterAutospacing="1" w:line="240" w:lineRule="auto"/>
      <w:ind w:firstLine="0" w:firstLineChars="0"/>
      <w:jc w:val="left"/>
    </w:pPr>
    <w:rPr>
      <w:rFonts w:ascii="宋体" w:hAnsi="宋体" w:cs="宋体"/>
      <w:color w:val="FFFFFF"/>
      <w:kern w:val="0"/>
      <w:szCs w:val="24"/>
    </w:rPr>
  </w:style>
  <w:style w:type="paragraph" w:customStyle="1" w:styleId="95">
    <w:name w:val="style2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96">
    <w:name w:val="style30"/>
    <w:basedOn w:val="1"/>
    <w:uiPriority w:val="0"/>
    <w:pPr>
      <w:widowControl/>
      <w:spacing w:before="100" w:beforeAutospacing="1" w:after="100" w:afterAutospacing="1" w:line="240" w:lineRule="auto"/>
      <w:ind w:firstLine="0" w:firstLineChars="0"/>
      <w:jc w:val="left"/>
    </w:pPr>
    <w:rPr>
      <w:rFonts w:ascii="宋体" w:hAnsi="宋体" w:cs="宋体"/>
      <w:color w:val="009900"/>
      <w:kern w:val="0"/>
      <w:sz w:val="18"/>
      <w:szCs w:val="18"/>
    </w:rPr>
  </w:style>
  <w:style w:type="paragraph" w:customStyle="1" w:styleId="97">
    <w:name w:val="style31"/>
    <w:basedOn w:val="1"/>
    <w:qFormat/>
    <w:uiPriority w:val="0"/>
    <w:pPr>
      <w:widowControl/>
      <w:spacing w:before="100" w:beforeAutospacing="1" w:after="100" w:afterAutospacing="1" w:line="240" w:lineRule="auto"/>
      <w:ind w:firstLine="0" w:firstLineChars="0"/>
      <w:jc w:val="left"/>
    </w:pPr>
    <w:rPr>
      <w:rFonts w:ascii="宋体" w:hAnsi="宋体" w:cs="宋体"/>
      <w:b/>
      <w:bCs/>
      <w:color w:val="009900"/>
      <w:kern w:val="0"/>
      <w:sz w:val="21"/>
      <w:szCs w:val="21"/>
    </w:rPr>
  </w:style>
  <w:style w:type="paragraph" w:customStyle="1" w:styleId="98">
    <w:name w:val="style34"/>
    <w:basedOn w:val="1"/>
    <w:uiPriority w:val="0"/>
    <w:pPr>
      <w:widowControl/>
      <w:spacing w:before="100" w:beforeAutospacing="1" w:after="100" w:afterAutospacing="1" w:line="240" w:lineRule="auto"/>
      <w:ind w:firstLine="0" w:firstLineChars="0"/>
      <w:jc w:val="left"/>
    </w:pPr>
    <w:rPr>
      <w:rFonts w:ascii="宋体" w:hAnsi="宋体" w:cs="宋体"/>
      <w:b/>
      <w:bCs/>
      <w:color w:val="009900"/>
      <w:kern w:val="0"/>
      <w:szCs w:val="24"/>
    </w:rPr>
  </w:style>
  <w:style w:type="paragraph" w:customStyle="1" w:styleId="99">
    <w:name w:val="style35"/>
    <w:basedOn w:val="1"/>
    <w:uiPriority w:val="0"/>
    <w:pPr>
      <w:widowControl/>
      <w:spacing w:before="100" w:beforeAutospacing="1" w:after="100" w:afterAutospacing="1" w:line="240" w:lineRule="auto"/>
      <w:ind w:firstLine="0" w:firstLineChars="0"/>
      <w:jc w:val="left"/>
    </w:pPr>
    <w:rPr>
      <w:rFonts w:ascii="宋体" w:hAnsi="宋体" w:cs="宋体"/>
      <w:b/>
      <w:bCs/>
      <w:kern w:val="0"/>
      <w:sz w:val="27"/>
      <w:szCs w:val="27"/>
    </w:rPr>
  </w:style>
  <w:style w:type="paragraph" w:customStyle="1" w:styleId="100">
    <w:name w:val="style37"/>
    <w:basedOn w:val="1"/>
    <w:uiPriority w:val="0"/>
    <w:pPr>
      <w:widowControl/>
      <w:spacing w:before="100" w:beforeAutospacing="1" w:after="100" w:afterAutospacing="1" w:line="240" w:lineRule="auto"/>
      <w:ind w:firstLine="0" w:firstLineChars="0"/>
      <w:jc w:val="left"/>
    </w:pPr>
    <w:rPr>
      <w:rFonts w:ascii="宋体" w:hAnsi="宋体" w:cs="宋体"/>
      <w:b/>
      <w:bCs/>
      <w:kern w:val="0"/>
      <w:sz w:val="36"/>
      <w:szCs w:val="36"/>
    </w:rPr>
  </w:style>
  <w:style w:type="paragraph" w:customStyle="1" w:styleId="101">
    <w:name w:val="style38"/>
    <w:basedOn w:val="1"/>
    <w:qFormat/>
    <w:uiPriority w:val="0"/>
    <w:pPr>
      <w:widowControl/>
      <w:spacing w:before="100" w:beforeAutospacing="1" w:after="100" w:afterAutospacing="1" w:line="240" w:lineRule="auto"/>
      <w:ind w:firstLine="0" w:firstLineChars="0"/>
      <w:jc w:val="left"/>
    </w:pPr>
    <w:rPr>
      <w:rFonts w:ascii="宋体" w:hAnsi="宋体" w:cs="宋体"/>
      <w:kern w:val="0"/>
      <w:sz w:val="27"/>
      <w:szCs w:val="27"/>
    </w:rPr>
  </w:style>
  <w:style w:type="character" w:customStyle="1" w:styleId="102">
    <w:name w:val="style371"/>
    <w:basedOn w:val="42"/>
    <w:qFormat/>
    <w:uiPriority w:val="0"/>
    <w:rPr>
      <w:b/>
      <w:bCs/>
      <w:sz w:val="36"/>
      <w:szCs w:val="36"/>
    </w:rPr>
  </w:style>
  <w:style w:type="character" w:customStyle="1" w:styleId="103">
    <w:name w:val="style12"/>
    <w:basedOn w:val="42"/>
    <w:qFormat/>
    <w:uiPriority w:val="0"/>
    <w:rPr>
      <w:sz w:val="18"/>
      <w:szCs w:val="18"/>
    </w:rPr>
  </w:style>
  <w:style w:type="character" w:customStyle="1" w:styleId="104">
    <w:name w:val="hangju281"/>
    <w:basedOn w:val="42"/>
    <w:qFormat/>
    <w:uiPriority w:val="0"/>
  </w:style>
  <w:style w:type="character" w:customStyle="1" w:styleId="105">
    <w:name w:val="注释标题字符"/>
    <w:basedOn w:val="42"/>
    <w:link w:val="13"/>
    <w:qFormat/>
    <w:uiPriority w:val="0"/>
    <w:rPr>
      <w:rFonts w:ascii="Times New Roman" w:hAnsi="Times New Roman" w:eastAsia="华文细黑" w:cs="Times New Roman"/>
      <w:b/>
      <w:sz w:val="24"/>
      <w:szCs w:val="24"/>
    </w:rPr>
  </w:style>
  <w:style w:type="paragraph" w:customStyle="1" w:styleId="106">
    <w:name w:val="Decimal Aligned"/>
    <w:basedOn w:val="1"/>
    <w:qFormat/>
    <w:uiPriority w:val="40"/>
    <w:pPr>
      <w:widowControl/>
      <w:tabs>
        <w:tab w:val="decimal" w:pos="360"/>
      </w:tabs>
      <w:spacing w:after="200" w:line="276" w:lineRule="auto"/>
      <w:ind w:firstLine="0" w:firstLineChars="0"/>
      <w:jc w:val="left"/>
    </w:pPr>
    <w:rPr>
      <w:rFonts w:ascii="Calibri" w:hAnsi="Calibri" w:cs="Times New Roman"/>
      <w:kern w:val="0"/>
      <w:sz w:val="22"/>
    </w:rPr>
  </w:style>
  <w:style w:type="character" w:customStyle="1" w:styleId="107">
    <w:name w:val="脚注文本字符"/>
    <w:basedOn w:val="42"/>
    <w:link w:val="31"/>
    <w:qFormat/>
    <w:uiPriority w:val="99"/>
    <w:rPr>
      <w:rFonts w:ascii="Calibri" w:hAnsi="Calibri" w:eastAsia="宋体" w:cs="Times New Roman"/>
      <w:kern w:val="0"/>
      <w:sz w:val="20"/>
      <w:szCs w:val="20"/>
    </w:rPr>
  </w:style>
  <w:style w:type="character" w:customStyle="1" w:styleId="108">
    <w:name w:val="Subtle Emphasis"/>
    <w:basedOn w:val="42"/>
    <w:qFormat/>
    <w:uiPriority w:val="19"/>
    <w:rPr>
      <w:rFonts w:eastAsia="宋体" w:cs="Times New Roman"/>
      <w:i/>
      <w:iCs/>
      <w:color w:val="808080"/>
      <w:szCs w:val="22"/>
      <w:lang w:eastAsia="zh-CN"/>
    </w:rPr>
  </w:style>
  <w:style w:type="paragraph" w:customStyle="1" w:styleId="109">
    <w:name w:val="中文报告书"/>
    <w:basedOn w:val="1"/>
    <w:qFormat/>
    <w:uiPriority w:val="0"/>
    <w:pPr>
      <w:adjustRightInd w:val="0"/>
      <w:spacing w:after="80" w:line="420" w:lineRule="atLeast"/>
      <w:ind w:firstLine="0" w:firstLineChars="0"/>
      <w:jc w:val="left"/>
      <w:textAlignment w:val="baseline"/>
    </w:pPr>
    <w:rPr>
      <w:rFonts w:cs="Times New Roman"/>
      <w:kern w:val="0"/>
      <w:szCs w:val="20"/>
    </w:rPr>
  </w:style>
  <w:style w:type="paragraph" w:customStyle="1" w:styleId="110">
    <w:name w:val="中文报告书样式"/>
    <w:basedOn w:val="1"/>
    <w:qFormat/>
    <w:uiPriority w:val="0"/>
    <w:pPr>
      <w:adjustRightInd w:val="0"/>
      <w:spacing w:line="480" w:lineRule="atLeast"/>
      <w:ind w:firstLine="482" w:firstLineChars="0"/>
      <w:textAlignment w:val="baseline"/>
    </w:pPr>
    <w:rPr>
      <w:rFonts w:cs="Times New Roman"/>
      <w:kern w:val="24"/>
      <w:szCs w:val="20"/>
    </w:rPr>
  </w:style>
  <w:style w:type="paragraph" w:customStyle="1" w:styleId="111">
    <w:name w:val="报告书"/>
    <w:basedOn w:val="1"/>
    <w:qFormat/>
    <w:uiPriority w:val="0"/>
    <w:pPr>
      <w:adjustRightInd w:val="0"/>
      <w:snapToGrid w:val="0"/>
      <w:spacing w:line="440" w:lineRule="atLeast"/>
      <w:ind w:firstLine="482" w:firstLineChars="0"/>
      <w:textAlignment w:val="baseline"/>
    </w:pPr>
    <w:rPr>
      <w:rFonts w:ascii="宋体" w:cs="Times New Roman"/>
      <w:kern w:val="24"/>
      <w:szCs w:val="20"/>
    </w:rPr>
  </w:style>
  <w:style w:type="paragraph" w:customStyle="1" w:styleId="112">
    <w:name w:val="表格文字"/>
    <w:basedOn w:val="12"/>
    <w:qFormat/>
    <w:uiPriority w:val="0"/>
    <w:pPr>
      <w:adjustRightInd w:val="0"/>
      <w:snapToGrid w:val="0"/>
      <w:spacing w:after="0"/>
      <w:jc w:val="center"/>
    </w:pPr>
    <w:rPr>
      <w:rFonts w:ascii="Times New Roman" w:hAnsi="Times New Roman"/>
      <w:sz w:val="24"/>
      <w:szCs w:val="24"/>
    </w:rPr>
  </w:style>
  <w:style w:type="character" w:customStyle="1" w:styleId="113">
    <w:name w:val="正文文本字符"/>
    <w:basedOn w:val="42"/>
    <w:link w:val="12"/>
    <w:qFormat/>
    <w:uiPriority w:val="0"/>
    <w:rPr>
      <w:rFonts w:ascii="Calibri" w:hAnsi="Calibri" w:eastAsia="宋体" w:cs="Times New Roman"/>
    </w:rPr>
  </w:style>
  <w:style w:type="paragraph" w:customStyle="1" w:styleId="114">
    <w:name w:val="font13"/>
    <w:basedOn w:val="1"/>
    <w:qFormat/>
    <w:uiPriority w:val="0"/>
    <w:pPr>
      <w:widowControl/>
      <w:spacing w:before="100" w:beforeAutospacing="1" w:after="100" w:afterAutospacing="1" w:line="270" w:lineRule="atLeast"/>
      <w:ind w:firstLine="0" w:firstLineChars="0"/>
      <w:jc w:val="left"/>
    </w:pPr>
    <w:rPr>
      <w:rFonts w:ascii="宋体" w:hAnsi="宋体" w:cs="宋体"/>
      <w:color w:val="202020"/>
      <w:kern w:val="0"/>
      <w:sz w:val="18"/>
      <w:szCs w:val="18"/>
    </w:rPr>
  </w:style>
  <w:style w:type="paragraph" w:customStyle="1" w:styleId="115">
    <w:name w:val="font14"/>
    <w:basedOn w:val="1"/>
    <w:qFormat/>
    <w:uiPriority w:val="0"/>
    <w:pPr>
      <w:widowControl/>
      <w:spacing w:before="100" w:beforeAutospacing="1" w:after="100" w:afterAutospacing="1" w:line="240" w:lineRule="auto"/>
      <w:ind w:firstLine="0" w:firstLineChars="0"/>
      <w:jc w:val="left"/>
    </w:pPr>
    <w:rPr>
      <w:rFonts w:ascii="宋体" w:hAnsi="宋体" w:cs="宋体"/>
      <w:color w:val="202020"/>
      <w:kern w:val="0"/>
      <w:sz w:val="21"/>
      <w:szCs w:val="21"/>
    </w:rPr>
  </w:style>
  <w:style w:type="paragraph" w:customStyle="1" w:styleId="116">
    <w:name w:val="单倍行距"/>
    <w:basedOn w:val="1"/>
    <w:qFormat/>
    <w:uiPriority w:val="0"/>
    <w:pPr>
      <w:adjustRightInd w:val="0"/>
      <w:spacing w:line="240" w:lineRule="auto"/>
      <w:ind w:firstLine="0" w:firstLineChars="0"/>
      <w:jc w:val="center"/>
    </w:pPr>
    <w:rPr>
      <w:rFonts w:cs="Times New Roman"/>
      <w:sz w:val="21"/>
      <w:szCs w:val="24"/>
    </w:rPr>
  </w:style>
  <w:style w:type="paragraph" w:customStyle="1" w:styleId="117">
    <w:name w:val="pagetagline_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18">
    <w:name w:val="pagetagline_3"/>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19">
    <w:name w:val="videoright"/>
    <w:basedOn w:val="1"/>
    <w:qFormat/>
    <w:uiPriority w:val="0"/>
    <w:pPr>
      <w:widowControl/>
      <w:spacing w:before="75" w:after="100" w:afterAutospacing="1" w:line="240" w:lineRule="auto"/>
      <w:ind w:firstLine="0" w:firstLineChars="0"/>
      <w:jc w:val="left"/>
    </w:pPr>
    <w:rPr>
      <w:rFonts w:ascii="宋体" w:hAnsi="宋体" w:cs="宋体"/>
      <w:kern w:val="0"/>
      <w:szCs w:val="24"/>
    </w:rPr>
  </w:style>
  <w:style w:type="paragraph" w:customStyle="1" w:styleId="120">
    <w:name w:val="videorighttext"/>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1">
    <w:name w:val="musicplayertd_3_3"/>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2">
    <w:name w:val="message_list_left_2"/>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3">
    <w:name w:val="site_description_a"/>
    <w:basedOn w:val="1"/>
    <w:qFormat/>
    <w:uiPriority w:val="0"/>
    <w:pPr>
      <w:widowControl/>
      <w:spacing w:before="100" w:beforeAutospacing="1" w:after="100" w:afterAutospacing="1" w:line="540" w:lineRule="atLeast"/>
      <w:ind w:firstLine="0" w:firstLineChars="0"/>
      <w:jc w:val="left"/>
    </w:pPr>
    <w:rPr>
      <w:rFonts w:ascii="ڌ廠" w:hAnsi="宋体" w:eastAsia="ڌ廠" w:cs="宋体"/>
      <w:color w:val="FFFFFF"/>
      <w:kern w:val="0"/>
      <w:sz w:val="36"/>
      <w:szCs w:val="36"/>
    </w:rPr>
  </w:style>
  <w:style w:type="paragraph" w:customStyle="1" w:styleId="124">
    <w:name w:val="site_description_b"/>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5">
    <w:name w:val="linklogo"/>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6">
    <w:name w:val="photogood"/>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27">
    <w:name w:val="goodleft"/>
    <w:basedOn w:val="1"/>
    <w:qFormat/>
    <w:uiPriority w:val="0"/>
    <w:pPr>
      <w:widowControl/>
      <w:spacing w:before="100" w:beforeAutospacing="1" w:after="100" w:afterAutospacing="1" w:line="240" w:lineRule="auto"/>
      <w:ind w:left="75" w:firstLine="0" w:firstLineChars="0"/>
      <w:jc w:val="left"/>
    </w:pPr>
    <w:rPr>
      <w:rFonts w:ascii="宋体" w:hAnsi="宋体" w:cs="宋体"/>
      <w:kern w:val="0"/>
      <w:szCs w:val="24"/>
    </w:rPr>
  </w:style>
  <w:style w:type="paragraph" w:customStyle="1" w:styleId="128">
    <w:name w:val="goodright"/>
    <w:basedOn w:val="1"/>
    <w:qFormat/>
    <w:uiPriority w:val="0"/>
    <w:pPr>
      <w:widowControl/>
      <w:pBdr>
        <w:top w:val="single" w:color="BEDAE7" w:sz="6" w:space="0"/>
        <w:left w:val="single" w:color="BEDAE7" w:sz="6" w:space="0"/>
        <w:bottom w:val="single" w:color="BEDAE7" w:sz="6" w:space="0"/>
        <w:right w:val="single" w:color="BEDAE7" w:sz="6" w:space="0"/>
      </w:pBdr>
      <w:shd w:val="clear" w:color="auto" w:fill="E3F3FD"/>
      <w:spacing w:before="240" w:after="100" w:afterAutospacing="1" w:line="240" w:lineRule="auto"/>
      <w:ind w:left="150" w:firstLine="0" w:firstLineChars="0"/>
      <w:jc w:val="left"/>
    </w:pPr>
    <w:rPr>
      <w:rFonts w:ascii="宋体" w:hAnsi="宋体" w:cs="宋体"/>
      <w:color w:val="35393B"/>
      <w:kern w:val="0"/>
      <w:szCs w:val="24"/>
    </w:rPr>
  </w:style>
  <w:style w:type="paragraph" w:customStyle="1" w:styleId="129">
    <w:name w:val="goodrighta"/>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0">
    <w:name w:val="goodright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1">
    <w:name w:val="articlesubstancetext"/>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2">
    <w:name w:val="articleblogtext"/>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33">
    <w:name w:val="whogiveyou"/>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4">
    <w:name w:val="articleclass"/>
    <w:basedOn w:val="1"/>
    <w:qFormat/>
    <w:uiPriority w:val="0"/>
    <w:pPr>
      <w:widowControl/>
      <w:shd w:val="clear" w:color="auto" w:fill="FFFFE1"/>
      <w:spacing w:before="100" w:beforeAutospacing="1" w:after="100" w:afterAutospacing="1" w:line="240" w:lineRule="auto"/>
      <w:ind w:left="-120" w:firstLine="0" w:firstLineChars="0"/>
      <w:jc w:val="left"/>
    </w:pPr>
    <w:rPr>
      <w:rFonts w:ascii="宋体" w:hAnsi="宋体" w:cs="宋体"/>
      <w:kern w:val="0"/>
      <w:szCs w:val="24"/>
    </w:rPr>
  </w:style>
  <w:style w:type="paragraph" w:customStyle="1" w:styleId="135">
    <w:name w:val="articleclass_1"/>
    <w:basedOn w:val="1"/>
    <w:qFormat/>
    <w:uiPriority w:val="0"/>
    <w:pPr>
      <w:widowControl/>
      <w:spacing w:before="100" w:beforeAutospacing="1" w:after="100" w:afterAutospacing="1" w:line="240" w:lineRule="auto"/>
      <w:ind w:left="180" w:firstLine="0" w:firstLineChars="0"/>
      <w:jc w:val="left"/>
    </w:pPr>
    <w:rPr>
      <w:rFonts w:ascii="宋体" w:hAnsi="宋体" w:cs="宋体"/>
      <w:spacing w:val="12"/>
      <w:kern w:val="0"/>
      <w:szCs w:val="24"/>
    </w:rPr>
  </w:style>
  <w:style w:type="paragraph" w:customStyle="1" w:styleId="136">
    <w:name w:val="blogfromwap"/>
    <w:basedOn w:val="1"/>
    <w:qFormat/>
    <w:uiPriority w:val="0"/>
    <w:pPr>
      <w:widowControl/>
      <w:spacing w:before="300" w:after="100" w:afterAutospacing="1" w:line="240" w:lineRule="auto"/>
      <w:ind w:firstLine="0" w:firstLineChars="0"/>
      <w:jc w:val="left"/>
    </w:pPr>
    <w:rPr>
      <w:rFonts w:ascii="宋体" w:hAnsi="宋体" w:cs="宋体"/>
      <w:kern w:val="0"/>
      <w:sz w:val="18"/>
      <w:szCs w:val="18"/>
    </w:rPr>
  </w:style>
  <w:style w:type="paragraph" w:customStyle="1" w:styleId="137">
    <w:name w:val="clear"/>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8">
    <w:name w:val="side_title"/>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39">
    <w:name w:val="music_item_a"/>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0">
    <w:name w:val="release_1_1"/>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1">
    <w:name w:val="articletitle"/>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2">
    <w:name w:val="publishtitle"/>
    <w:basedOn w:val="1"/>
    <w:qFormat/>
    <w:uiPriority w:val="0"/>
    <w:pPr>
      <w:widowControl/>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3">
    <w:name w:val="moreoption_a"/>
    <w:basedOn w:val="1"/>
    <w:qFormat/>
    <w:uiPriority w:val="0"/>
    <w:pPr>
      <w:widowControl/>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4">
    <w:name w:val="bkmarktitle"/>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145">
    <w:name w:val="side_title_2"/>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6">
    <w:name w:val="列表1"/>
    <w:basedOn w:val="1"/>
    <w:qFormat/>
    <w:uiPriority w:val="0"/>
    <w:pPr>
      <w:widowControl/>
      <w:spacing w:before="100" w:beforeAutospacing="1" w:after="100" w:afterAutospacing="1" w:line="300" w:lineRule="atLeast"/>
      <w:ind w:firstLine="0" w:firstLineChars="0"/>
      <w:jc w:val="left"/>
    </w:pPr>
    <w:rPr>
      <w:rFonts w:ascii="宋体" w:hAnsi="宋体" w:cs="宋体"/>
      <w:kern w:val="0"/>
      <w:szCs w:val="24"/>
    </w:rPr>
  </w:style>
  <w:style w:type="paragraph" w:customStyle="1" w:styleId="147">
    <w:name w:val="slist_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8">
    <w:name w:val="experlist_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9">
    <w:name w:val="messagetable_2_2"/>
    <w:basedOn w:val="1"/>
    <w:qFormat/>
    <w:uiPriority w:val="0"/>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0">
    <w:name w:val="引用1"/>
    <w:basedOn w:val="1"/>
    <w:qFormat/>
    <w:uiPriority w:val="0"/>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1">
    <w:name w:val="replytable_b_2"/>
    <w:basedOn w:val="1"/>
    <w:qFormat/>
    <w:uiPriority w:val="0"/>
    <w:pPr>
      <w:widowControl/>
      <w:pBdr>
        <w:top w:val="dashed" w:color="CCCCCC" w:sz="6" w:space="0"/>
        <w:left w:val="dashed" w:color="CCCCCC" w:sz="6" w:space="4"/>
        <w:bottom w:val="dashed" w:color="CCCCCC" w:sz="6" w:space="0"/>
        <w:right w:val="dashed" w:color="CCCCCC" w:sz="6" w:space="4"/>
      </w:pBdr>
      <w:shd w:val="clear" w:color="auto" w:fill="555555"/>
      <w:spacing w:before="45" w:after="45" w:line="240" w:lineRule="auto"/>
      <w:ind w:left="45" w:right="45" w:firstLine="0" w:firstLineChars="0"/>
      <w:jc w:val="left"/>
    </w:pPr>
    <w:rPr>
      <w:rFonts w:ascii="宋体" w:hAnsi="宋体" w:cs="宋体"/>
      <w:kern w:val="0"/>
      <w:szCs w:val="24"/>
    </w:rPr>
  </w:style>
  <w:style w:type="paragraph" w:customStyle="1" w:styleId="152">
    <w:name w:val="calendar-box"/>
    <w:basedOn w:val="1"/>
    <w:qFormat/>
    <w:uiPriority w:val="0"/>
    <w:pPr>
      <w:widowControl/>
      <w:shd w:val="clear" w:color="auto" w:fill="555555"/>
      <w:spacing w:before="100" w:beforeAutospacing="1" w:after="100" w:afterAutospacing="1" w:line="240" w:lineRule="auto"/>
      <w:ind w:firstLine="0" w:firstLineChars="0"/>
      <w:jc w:val="center"/>
    </w:pPr>
    <w:rPr>
      <w:rFonts w:ascii="宋体" w:hAnsi="宋体" w:cs="宋体"/>
      <w:kern w:val="0"/>
      <w:szCs w:val="24"/>
    </w:rPr>
  </w:style>
  <w:style w:type="paragraph" w:customStyle="1" w:styleId="153">
    <w:name w:val="release_2_sub"/>
    <w:basedOn w:val="1"/>
    <w:qFormat/>
    <w:uiPriority w:val="0"/>
    <w:pPr>
      <w:widowControl/>
      <w:shd w:val="clear" w:color="auto" w:fill="939393"/>
      <w:spacing w:before="100" w:beforeAutospacing="1" w:after="100" w:afterAutospacing="1" w:line="240" w:lineRule="auto"/>
      <w:ind w:left="540" w:firstLine="0" w:firstLineChars="0"/>
      <w:jc w:val="left"/>
    </w:pPr>
    <w:rPr>
      <w:rFonts w:ascii="宋体" w:hAnsi="宋体" w:cs="宋体"/>
      <w:color w:val="FFFFFF"/>
      <w:kern w:val="0"/>
      <w:sz w:val="18"/>
      <w:szCs w:val="18"/>
    </w:rPr>
  </w:style>
  <w:style w:type="paragraph" w:customStyle="1" w:styleId="154">
    <w:name w:val="release_2_res"/>
    <w:basedOn w:val="1"/>
    <w:qFormat/>
    <w:uiPriority w:val="0"/>
    <w:pPr>
      <w:widowControl/>
      <w:shd w:val="clear" w:color="auto" w:fill="939393"/>
      <w:spacing w:before="100" w:beforeAutospacing="1" w:after="100" w:afterAutospacing="1" w:line="240" w:lineRule="auto"/>
      <w:ind w:left="60" w:firstLine="0" w:firstLineChars="0"/>
      <w:jc w:val="left"/>
    </w:pPr>
    <w:rPr>
      <w:rFonts w:ascii="宋体" w:hAnsi="宋体" w:cs="宋体"/>
      <w:color w:val="FFFFFF"/>
      <w:kern w:val="0"/>
      <w:sz w:val="18"/>
      <w:szCs w:val="18"/>
    </w:rPr>
  </w:style>
  <w:style w:type="paragraph" w:customStyle="1" w:styleId="155">
    <w:name w:val="side_block"/>
    <w:basedOn w:val="1"/>
    <w:qFormat/>
    <w:uiPriority w:val="0"/>
    <w:pPr>
      <w:widowControl/>
      <w:pBdr>
        <w:top w:val="single" w:color="CCCCCC" w:sz="2" w:space="0"/>
        <w:left w:val="single" w:color="CCCCCC" w:sz="2" w:space="0"/>
        <w:bottom w:val="single" w:color="CCCCCC" w:sz="2" w:space="0"/>
        <w:right w:val="single" w:color="CCCCCC" w:sz="2" w:space="0"/>
      </w:pBdr>
      <w:spacing w:before="100" w:beforeAutospacing="1" w:after="120" w:line="240" w:lineRule="auto"/>
      <w:ind w:firstLine="0" w:firstLineChars="0"/>
      <w:jc w:val="left"/>
    </w:pPr>
    <w:rPr>
      <w:rFonts w:ascii="宋体" w:hAnsi="宋体" w:cs="宋体"/>
      <w:kern w:val="0"/>
      <w:szCs w:val="24"/>
    </w:rPr>
  </w:style>
  <w:style w:type="paragraph" w:customStyle="1" w:styleId="156">
    <w:name w:val="publisharticle"/>
    <w:basedOn w:val="1"/>
    <w:qFormat/>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57">
    <w:name w:val="friendblock"/>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58">
    <w:name w:val="release"/>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59">
    <w:name w:val="tagdetail"/>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0">
    <w:name w:val="messageblock"/>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1">
    <w:name w:val="music_boder"/>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2">
    <w:name w:val="pageskip"/>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390" w:lineRule="atLeast"/>
      <w:ind w:firstLine="0" w:firstLineChars="0"/>
      <w:jc w:val="left"/>
    </w:pPr>
    <w:rPr>
      <w:rFonts w:ascii="宋体" w:hAnsi="宋体" w:cs="宋体"/>
      <w:kern w:val="0"/>
      <w:szCs w:val="24"/>
    </w:rPr>
  </w:style>
  <w:style w:type="paragraph" w:customStyle="1" w:styleId="163">
    <w:name w:val="article"/>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4">
    <w:name w:val="articleding_1"/>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5">
    <w:name w:val="nextblog"/>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6">
    <w:name w:val="bloglinks"/>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7">
    <w:name w:val="tagline"/>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8">
    <w:name w:val="rss"/>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69">
    <w:name w:val="photokeep"/>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0">
    <w:name w:val="publishcomment"/>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1">
    <w:name w:val="bkmark"/>
    <w:basedOn w:val="1"/>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2">
    <w:name w:val="friendtable"/>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3">
    <w:name w:val="articleding_3"/>
    <w:basedOn w:val="1"/>
    <w:uiPriority w:val="0"/>
    <w:pPr>
      <w:widowControl/>
      <w:pBdr>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4">
    <w:name w:val="replytable_a"/>
    <w:basedOn w:val="1"/>
    <w:uiPriority w:val="0"/>
    <w:pPr>
      <w:widowControl/>
      <w:pBdr>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5">
    <w:name w:val="music_item"/>
    <w:basedOn w:val="1"/>
    <w:uiPriority w:val="0"/>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6">
    <w:name w:val="experlist"/>
    <w:basedOn w:val="1"/>
    <w:uiPriority w:val="0"/>
    <w:pPr>
      <w:widowControl/>
      <w:pBdr>
        <w:bottom w:val="single" w:color="CCCCCC" w:sz="2" w:space="0"/>
      </w:pBdr>
      <w:spacing w:before="100" w:beforeAutospacing="1" w:after="100" w:afterAutospacing="1" w:line="390" w:lineRule="atLeast"/>
      <w:ind w:firstLine="0" w:firstLineChars="0"/>
      <w:jc w:val="left"/>
    </w:pPr>
    <w:rPr>
      <w:rFonts w:ascii="宋体" w:hAnsi="宋体" w:cs="宋体"/>
      <w:kern w:val="0"/>
      <w:szCs w:val="24"/>
    </w:rPr>
  </w:style>
  <w:style w:type="paragraph" w:customStyle="1" w:styleId="177">
    <w:name w:val="friendtablelist"/>
    <w:basedOn w:val="1"/>
    <w:uiPriority w:val="0"/>
    <w:pPr>
      <w:widowControl/>
      <w:pBdr>
        <w:bottom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8">
    <w:name w:val="column"/>
    <w:basedOn w:val="1"/>
    <w:uiPriority w:val="0"/>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79">
    <w:name w:val="messagetable_2_1"/>
    <w:basedOn w:val="1"/>
    <w:uiPriority w:val="0"/>
    <w:pPr>
      <w:widowControl/>
      <w:pBdr>
        <w:bottom w:val="single" w:color="CCCCCC" w:sz="2" w:space="0"/>
      </w:pBdr>
      <w:spacing w:before="100" w:beforeAutospacing="1" w:after="75" w:line="360" w:lineRule="atLeast"/>
      <w:ind w:firstLine="0" w:firstLineChars="0"/>
      <w:jc w:val="left"/>
    </w:pPr>
    <w:rPr>
      <w:rFonts w:ascii="宋体" w:hAnsi="宋体" w:cs="宋体"/>
      <w:kern w:val="0"/>
      <w:szCs w:val="24"/>
    </w:rPr>
  </w:style>
  <w:style w:type="paragraph" w:customStyle="1" w:styleId="180">
    <w:name w:val="replytable_b_1"/>
    <w:basedOn w:val="1"/>
    <w:uiPriority w:val="0"/>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1">
    <w:name w:val="photointroduction"/>
    <w:basedOn w:val="1"/>
    <w:uiPriority w:val="0"/>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2">
    <w:name w:val="ptoadd_2"/>
    <w:basedOn w:val="1"/>
    <w:uiPriority w:val="0"/>
    <w:pPr>
      <w:widowControl/>
      <w:pBdr>
        <w:bottom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3">
    <w:name w:val="friendtablelist_2"/>
    <w:basedOn w:val="1"/>
    <w:uiPriority w:val="0"/>
    <w:pPr>
      <w:widowControl/>
      <w:pBdr>
        <w:left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4">
    <w:name w:val="articleding_2"/>
    <w:basedOn w:val="1"/>
    <w:uiPriority w:val="0"/>
    <w:pPr>
      <w:widowControl/>
      <w:pBdr>
        <w:left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5">
    <w:name w:val="allfriend"/>
    <w:basedOn w:val="1"/>
    <w:uiPriority w:val="0"/>
    <w:pPr>
      <w:widowControl/>
      <w:pBdr>
        <w:top w:val="single" w:color="CCCCCC" w:sz="6" w:space="0"/>
      </w:pBdr>
      <w:spacing w:before="100" w:beforeAutospacing="1" w:after="100" w:afterAutospacing="1" w:line="420" w:lineRule="atLeast"/>
      <w:ind w:firstLine="0" w:firstLineChars="0"/>
      <w:jc w:val="center"/>
    </w:pPr>
    <w:rPr>
      <w:rFonts w:ascii="宋体" w:hAnsi="宋体" w:cs="宋体"/>
      <w:kern w:val="0"/>
      <w:szCs w:val="24"/>
    </w:rPr>
  </w:style>
  <w:style w:type="paragraph" w:customStyle="1" w:styleId="186">
    <w:name w:val="pagenext"/>
    <w:basedOn w:val="1"/>
    <w:uiPriority w:val="0"/>
    <w:pPr>
      <w:widowControl/>
      <w:pBdr>
        <w:top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187">
    <w:name w:val="newtitl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8">
    <w:name w:val="slis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9">
    <w:name w:val="blog_c"/>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0">
    <w:name w:val="bloglinksmor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1">
    <w:name w:val="myvideoitemdiv"/>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2">
    <w:name w:val="left_side_2"/>
    <w:basedOn w:val="1"/>
    <w:uiPriority w:val="0"/>
    <w:pPr>
      <w:widowControl/>
      <w:spacing w:line="240" w:lineRule="auto"/>
      <w:ind w:firstLine="0" w:firstLineChars="0"/>
      <w:jc w:val="left"/>
    </w:pPr>
    <w:rPr>
      <w:rFonts w:ascii="宋体" w:hAnsi="宋体" w:cs="宋体"/>
      <w:kern w:val="0"/>
      <w:szCs w:val="24"/>
    </w:rPr>
  </w:style>
  <w:style w:type="paragraph" w:customStyle="1" w:styleId="193">
    <w:name w:val="side_content"/>
    <w:basedOn w:val="1"/>
    <w:uiPriority w:val="0"/>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194">
    <w:name w:val="tag"/>
    <w:basedOn w:val="1"/>
    <w:uiPriority w:val="0"/>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195">
    <w:name w:val="tag_lis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6">
    <w:name w:val="mor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97">
    <w:name w:val="substance"/>
    <w:basedOn w:val="1"/>
    <w:uiPriority w:val="0"/>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198">
    <w:name w:val="message_list_left"/>
    <w:basedOn w:val="1"/>
    <w:uiPriority w:val="0"/>
    <w:pPr>
      <w:widowControl/>
      <w:spacing w:line="240" w:lineRule="auto"/>
      <w:ind w:firstLine="0" w:firstLineChars="0"/>
      <w:jc w:val="center"/>
    </w:pPr>
    <w:rPr>
      <w:rFonts w:ascii="宋体" w:hAnsi="宋体" w:cs="宋体"/>
      <w:kern w:val="0"/>
      <w:szCs w:val="24"/>
    </w:rPr>
  </w:style>
  <w:style w:type="paragraph" w:customStyle="1" w:styleId="199">
    <w:name w:val="message_list_left_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0">
    <w:name w:val="message_list_righ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1">
    <w:name w:val="bo_0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2">
    <w:name w:val="bo_0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3">
    <w:name w:val="pop_1"/>
    <w:basedOn w:val="1"/>
    <w:uiPriority w:val="0"/>
    <w:pPr>
      <w:widowControl/>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04">
    <w:name w:val="pop_2"/>
    <w:basedOn w:val="1"/>
    <w:uiPriority w:val="0"/>
    <w:pPr>
      <w:widowControl/>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05">
    <w:name w:val="left_side_3"/>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6">
    <w:name w:val="music_item_b_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7">
    <w:name w:val="music_item_b_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8">
    <w:name w:val="circlelist"/>
    <w:basedOn w:val="1"/>
    <w:uiPriority w:val="0"/>
    <w:pPr>
      <w:widowControl/>
      <w:spacing w:before="100" w:beforeAutospacing="1" w:after="100" w:afterAutospacing="1" w:line="420" w:lineRule="atLeast"/>
      <w:ind w:firstLine="0" w:firstLineChars="0"/>
      <w:jc w:val="left"/>
    </w:pPr>
    <w:rPr>
      <w:rFonts w:ascii="宋体" w:hAnsi="宋体" w:cs="宋体"/>
      <w:kern w:val="0"/>
      <w:szCs w:val="24"/>
    </w:rPr>
  </w:style>
  <w:style w:type="paragraph" w:customStyle="1" w:styleId="209">
    <w:name w:val="experlist_2"/>
    <w:basedOn w:val="1"/>
    <w:uiPriority w:val="0"/>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10">
    <w:name w:val="friendtablelist_1"/>
    <w:basedOn w:val="1"/>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211">
    <w:name w:val="address"/>
    <w:basedOn w:val="1"/>
    <w:uiPriority w:val="0"/>
    <w:pPr>
      <w:widowControl/>
      <w:spacing w:before="100" w:beforeAutospacing="1" w:after="100" w:afterAutospacing="1" w:line="240" w:lineRule="auto"/>
      <w:ind w:firstLine="0" w:firstLineChars="0"/>
      <w:jc w:val="left"/>
    </w:pPr>
    <w:rPr>
      <w:rFonts w:ascii="宋体" w:hAnsi="宋体" w:cs="宋体"/>
      <w:color w:val="A2A0A0"/>
      <w:kern w:val="0"/>
      <w:szCs w:val="24"/>
    </w:rPr>
  </w:style>
  <w:style w:type="paragraph" w:customStyle="1" w:styleId="212">
    <w:name w:val="link"/>
    <w:basedOn w:val="1"/>
    <w:uiPriority w:val="0"/>
    <w:pPr>
      <w:widowControl/>
      <w:spacing w:before="100" w:beforeAutospacing="1" w:after="100" w:afterAutospacing="1" w:line="240" w:lineRule="auto"/>
      <w:ind w:firstLine="0" w:firstLineChars="0"/>
      <w:jc w:val="left"/>
    </w:pPr>
    <w:rPr>
      <w:rFonts w:ascii="宋体" w:hAnsi="宋体" w:cs="宋体"/>
      <w:color w:val="A2A0A0"/>
      <w:kern w:val="0"/>
      <w:szCs w:val="24"/>
    </w:rPr>
  </w:style>
  <w:style w:type="paragraph" w:customStyle="1" w:styleId="213">
    <w:name w:val="site_description"/>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4">
    <w:name w:val="all_bar"/>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5">
    <w:name w:val="tag_bar_title"/>
    <w:basedOn w:val="1"/>
    <w:uiPriority w:val="0"/>
    <w:pPr>
      <w:widowControl/>
      <w:spacing w:before="100" w:beforeAutospacing="1" w:after="100" w:afterAutospacing="1" w:line="240" w:lineRule="auto"/>
      <w:ind w:firstLine="0" w:firstLineChars="0"/>
      <w:jc w:val="left"/>
    </w:pPr>
    <w:rPr>
      <w:rFonts w:ascii="宋体" w:hAnsi="宋体" w:cs="宋体"/>
      <w:b/>
      <w:bCs/>
      <w:color w:val="A9A6A6"/>
      <w:kern w:val="0"/>
      <w:sz w:val="21"/>
      <w:szCs w:val="21"/>
    </w:rPr>
  </w:style>
  <w:style w:type="paragraph" w:customStyle="1" w:styleId="216">
    <w:name w:val="tag_bar_left"/>
    <w:basedOn w:val="1"/>
    <w:uiPriority w:val="0"/>
    <w:pPr>
      <w:widowControl/>
      <w:spacing w:before="100" w:beforeAutospacing="1" w:after="100" w:afterAutospacing="1" w:line="240" w:lineRule="auto"/>
      <w:ind w:firstLine="0" w:firstLineChars="0"/>
      <w:jc w:val="left"/>
    </w:pPr>
    <w:rPr>
      <w:rFonts w:ascii="宋体" w:hAnsi="宋体" w:cs="宋体"/>
      <w:color w:val="A9A6A6"/>
      <w:kern w:val="0"/>
      <w:szCs w:val="24"/>
    </w:rPr>
  </w:style>
  <w:style w:type="paragraph" w:customStyle="1" w:styleId="217">
    <w:name w:val="navi_bar_righ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8">
    <w:name w:val="messagetabl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9">
    <w:name w:val="right_side_2"/>
    <w:basedOn w:val="1"/>
    <w:uiPriority w:val="0"/>
    <w:pPr>
      <w:widowControl/>
      <w:spacing w:line="240" w:lineRule="auto"/>
      <w:ind w:firstLine="0" w:firstLineChars="0"/>
      <w:jc w:val="left"/>
    </w:pPr>
    <w:rPr>
      <w:rFonts w:ascii="宋体" w:hAnsi="宋体" w:cs="宋体"/>
      <w:kern w:val="0"/>
      <w:szCs w:val="24"/>
    </w:rPr>
  </w:style>
  <w:style w:type="paragraph" w:customStyle="1" w:styleId="220">
    <w:name w:val="right_side_3"/>
    <w:basedOn w:val="1"/>
    <w:uiPriority w:val="0"/>
    <w:pPr>
      <w:widowControl/>
      <w:spacing w:line="240" w:lineRule="auto"/>
      <w:ind w:firstLine="0" w:firstLineChars="0"/>
      <w:jc w:val="left"/>
    </w:pPr>
    <w:rPr>
      <w:rFonts w:ascii="宋体" w:hAnsi="宋体" w:cs="宋体"/>
      <w:kern w:val="0"/>
      <w:szCs w:val="24"/>
    </w:rPr>
  </w:style>
  <w:style w:type="paragraph" w:customStyle="1" w:styleId="221">
    <w:name w:val="right_side_2_inner"/>
    <w:basedOn w:val="1"/>
    <w:uiPriority w:val="0"/>
    <w:pPr>
      <w:widowControl/>
      <w:spacing w:line="240" w:lineRule="auto"/>
      <w:ind w:firstLine="0" w:firstLineChars="0"/>
      <w:jc w:val="left"/>
    </w:pPr>
    <w:rPr>
      <w:rFonts w:ascii="宋体" w:hAnsi="宋体" w:cs="宋体"/>
      <w:kern w:val="0"/>
      <w:szCs w:val="24"/>
    </w:rPr>
  </w:style>
  <w:style w:type="paragraph" w:customStyle="1" w:styleId="222">
    <w:name w:val="pichuli"/>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3">
    <w:name w:val="left_side_2_inner"/>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selec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5">
    <w:name w:val="poptextinpu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6">
    <w:name w:val="标题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7">
    <w:name w:val="vicetitl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8">
    <w:name w:val="inputtx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9">
    <w:name w:val="side_title_zl"/>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0">
    <w:name w:val="deepinul"/>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1">
    <w:name w:val="deepinp"/>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2">
    <w:name w:val="newguestlogin"/>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3">
    <w:name w:val="newguestlogined"/>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4">
    <w:name w:val="messagetable_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5">
    <w:name w:val="pageskip_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6">
    <w:name w:val="pic"/>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7">
    <w:name w:val="messagetable_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8">
    <w:name w:val="replytabl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39">
    <w:name w:val="bgwhite"/>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0">
    <w:name w:val="addmc_0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1">
    <w:name w:val="span"/>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2">
    <w:name w:val="message_list"/>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3">
    <w:name w:val="slist_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4">
    <w:name w:val="attention"/>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5">
    <w:name w:val="musicplayertd_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6">
    <w:name w:val="musicplayertd_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7">
    <w:name w:val="music_list"/>
    <w:basedOn w:val="1"/>
    <w:uiPriority w:val="0"/>
    <w:pPr>
      <w:widowControl/>
      <w:spacing w:after="150" w:line="240" w:lineRule="auto"/>
      <w:ind w:firstLine="0" w:firstLineChars="0"/>
      <w:jc w:val="left"/>
    </w:pPr>
    <w:rPr>
      <w:rFonts w:ascii="宋体" w:hAnsi="宋体" w:cs="宋体"/>
      <w:kern w:val="0"/>
      <w:szCs w:val="24"/>
    </w:rPr>
  </w:style>
  <w:style w:type="paragraph" w:customStyle="1" w:styleId="248">
    <w:name w:val="photoplayer"/>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9">
    <w:name w:val="ptoadd_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0">
    <w:name w:val="ptoadd_3"/>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1">
    <w:name w:val="ptoadd_4"/>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2">
    <w:name w:val="ptoadd_5"/>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3">
    <w:name w:val="title1"/>
    <w:basedOn w:val="1"/>
    <w:uiPriority w:val="0"/>
    <w:pPr>
      <w:widowControl/>
      <w:spacing w:line="240" w:lineRule="auto"/>
      <w:ind w:firstLine="0" w:firstLineChars="0"/>
      <w:jc w:val="left"/>
    </w:pPr>
    <w:rPr>
      <w:rFonts w:ascii="宋体" w:hAnsi="宋体" w:cs="宋体"/>
      <w:kern w:val="0"/>
      <w:szCs w:val="24"/>
    </w:rPr>
  </w:style>
  <w:style w:type="paragraph" w:customStyle="1" w:styleId="254">
    <w:name w:val="vicetitle1"/>
    <w:basedOn w:val="1"/>
    <w:uiPriority w:val="0"/>
    <w:pPr>
      <w:widowControl/>
      <w:spacing w:line="240" w:lineRule="auto"/>
      <w:ind w:firstLine="0" w:firstLineChars="0"/>
      <w:jc w:val="left"/>
    </w:pPr>
    <w:rPr>
      <w:rFonts w:ascii="宋体" w:hAnsi="宋体" w:cs="宋体"/>
      <w:kern w:val="0"/>
      <w:szCs w:val="24"/>
    </w:rPr>
  </w:style>
  <w:style w:type="paragraph" w:customStyle="1" w:styleId="255">
    <w:name w:val="inputtxt1"/>
    <w:basedOn w:val="1"/>
    <w:uiPriority w:val="0"/>
    <w:pPr>
      <w:widowControl/>
      <w:spacing w:line="240" w:lineRule="auto"/>
      <w:ind w:left="45" w:right="45" w:firstLine="0" w:firstLineChars="0"/>
      <w:jc w:val="left"/>
    </w:pPr>
    <w:rPr>
      <w:rFonts w:ascii="宋体" w:hAnsi="宋体" w:cs="宋体"/>
      <w:kern w:val="0"/>
      <w:szCs w:val="24"/>
    </w:rPr>
  </w:style>
  <w:style w:type="paragraph" w:customStyle="1" w:styleId="256">
    <w:name w:val="side_title_zl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7">
    <w:name w:val="deepinul1"/>
    <w:basedOn w:val="1"/>
    <w:uiPriority w:val="0"/>
    <w:pPr>
      <w:widowControl/>
      <w:spacing w:before="150" w:after="150" w:line="330" w:lineRule="atLeast"/>
      <w:ind w:firstLine="0" w:firstLineChars="0"/>
      <w:jc w:val="left"/>
    </w:pPr>
    <w:rPr>
      <w:rFonts w:ascii="宋体" w:hAnsi="宋体" w:cs="宋体"/>
      <w:kern w:val="0"/>
      <w:szCs w:val="24"/>
    </w:rPr>
  </w:style>
  <w:style w:type="paragraph" w:customStyle="1" w:styleId="258">
    <w:name w:val="deepinp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9">
    <w:name w:val="span1"/>
    <w:basedOn w:val="1"/>
    <w:uiPriority w:val="0"/>
    <w:pPr>
      <w:widowControl/>
      <w:spacing w:before="150" w:after="150" w:line="15" w:lineRule="atLeast"/>
      <w:ind w:firstLine="0" w:firstLineChars="0"/>
      <w:jc w:val="left"/>
    </w:pPr>
    <w:rPr>
      <w:rFonts w:ascii="宋体" w:hAnsi="宋体" w:cs="宋体"/>
      <w:kern w:val="0"/>
      <w:sz w:val="2"/>
      <w:szCs w:val="2"/>
    </w:rPr>
  </w:style>
  <w:style w:type="paragraph" w:customStyle="1" w:styleId="260">
    <w:name w:val="side_title_2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1">
    <w:name w:val="newguestlogin1"/>
    <w:basedOn w:val="1"/>
    <w:uiPriority w:val="0"/>
    <w:pPr>
      <w:widowControl/>
      <w:pBdr>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62">
    <w:name w:val="newguestlogined1"/>
    <w:basedOn w:val="1"/>
    <w:uiPriority w:val="0"/>
    <w:pPr>
      <w:widowControl/>
      <w:pBdr>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63">
    <w:name w:val="messagetable_1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4">
    <w:name w:val="pageskip_11"/>
    <w:basedOn w:val="1"/>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265">
    <w:name w:val="slist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6">
    <w:name w:val="slist_1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67">
    <w:name w:val="slist_21"/>
    <w:basedOn w:val="1"/>
    <w:uiPriority w:val="0"/>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68">
    <w:name w:val="substance1"/>
    <w:basedOn w:val="1"/>
    <w:uiPriority w:val="0"/>
    <w:pPr>
      <w:widowControl/>
      <w:spacing w:before="100" w:beforeAutospacing="1" w:after="100" w:afterAutospacing="1" w:line="408" w:lineRule="atLeast"/>
      <w:ind w:firstLine="0" w:firstLineChars="0"/>
      <w:jc w:val="left"/>
    </w:pPr>
    <w:rPr>
      <w:rFonts w:ascii="宋体" w:hAnsi="宋体" w:cs="宋体"/>
      <w:kern w:val="0"/>
      <w:szCs w:val="24"/>
    </w:rPr>
  </w:style>
  <w:style w:type="paragraph" w:customStyle="1" w:styleId="269">
    <w:name w:val="slist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0">
    <w:name w:val="slist_1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1">
    <w:name w:val="pic1"/>
    <w:basedOn w:val="1"/>
    <w:uiPriority w:val="0"/>
    <w:pPr>
      <w:widowControl/>
      <w:spacing w:before="100" w:beforeAutospacing="1" w:after="100" w:afterAutospacing="1" w:line="240" w:lineRule="auto"/>
      <w:ind w:firstLine="0" w:firstLineChars="0"/>
      <w:jc w:val="right"/>
    </w:pPr>
    <w:rPr>
      <w:rFonts w:ascii="宋体" w:hAnsi="宋体" w:cs="宋体"/>
      <w:kern w:val="0"/>
      <w:szCs w:val="24"/>
    </w:rPr>
  </w:style>
  <w:style w:type="paragraph" w:customStyle="1" w:styleId="272">
    <w:name w:val="messagetable_12"/>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3">
    <w:name w:val="messagetable_21"/>
    <w:basedOn w:val="1"/>
    <w:uiPriority w:val="0"/>
    <w:pPr>
      <w:widowControl/>
      <w:spacing w:before="100" w:beforeAutospacing="1" w:after="100" w:afterAutospacing="1" w:line="240" w:lineRule="auto"/>
      <w:ind w:firstLine="0" w:firstLineChars="0"/>
      <w:jc w:val="center"/>
      <w:textAlignment w:val="top"/>
    </w:pPr>
    <w:rPr>
      <w:rFonts w:ascii="宋体" w:hAnsi="宋体" w:cs="宋体"/>
      <w:kern w:val="0"/>
      <w:szCs w:val="24"/>
    </w:rPr>
  </w:style>
  <w:style w:type="paragraph" w:customStyle="1" w:styleId="274">
    <w:name w:val="attention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5">
    <w:name w:val="side_title_22"/>
    <w:basedOn w:val="1"/>
    <w:uiPriority w:val="0"/>
    <w:pPr>
      <w:widowControl/>
      <w:spacing w:line="240" w:lineRule="auto"/>
      <w:ind w:firstLine="0" w:firstLineChars="0"/>
      <w:jc w:val="left"/>
    </w:pPr>
    <w:rPr>
      <w:rFonts w:ascii="宋体" w:hAnsi="宋体" w:cs="宋体"/>
      <w:kern w:val="0"/>
      <w:szCs w:val="24"/>
    </w:rPr>
  </w:style>
  <w:style w:type="paragraph" w:customStyle="1" w:styleId="276">
    <w:name w:val="replytable1"/>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77">
    <w:name w:val="side_title1"/>
    <w:basedOn w:val="1"/>
    <w:uiPriority w:val="0"/>
    <w:pPr>
      <w:widowControl/>
      <w:pBdr>
        <w:top w:val="single" w:color="CCCCCC" w:sz="2" w:space="0"/>
        <w:left w:val="single" w:color="CCCCCC" w:sz="2" w:space="0"/>
        <w:right w:val="single" w:color="CCCCCC" w:sz="2" w:space="0"/>
      </w:pBdr>
      <w:shd w:val="clear" w:color="auto" w:fill="EEEEEE"/>
      <w:spacing w:line="390" w:lineRule="atLeast"/>
      <w:ind w:firstLine="0" w:firstLineChars="0"/>
      <w:jc w:val="left"/>
    </w:pPr>
    <w:rPr>
      <w:rFonts w:ascii="宋体" w:hAnsi="宋体" w:cs="宋体"/>
      <w:b/>
      <w:bCs/>
      <w:color w:val="3B3B3B"/>
      <w:kern w:val="0"/>
      <w:szCs w:val="24"/>
    </w:rPr>
  </w:style>
  <w:style w:type="paragraph" w:customStyle="1" w:styleId="278">
    <w:name w:val="musicplayertd_21"/>
    <w:basedOn w:val="1"/>
    <w:uiPriority w:val="0"/>
    <w:pPr>
      <w:widowControl/>
      <w:pBdr>
        <w:left w:val="dashed"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79">
    <w:name w:val="musicplayertd_1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0">
    <w:name w:val="select1"/>
    <w:basedOn w:val="1"/>
    <w:uiPriority w:val="0"/>
    <w:pPr>
      <w:widowControl/>
      <w:shd w:val="clear" w:color="auto" w:fill="000000"/>
      <w:spacing w:before="100" w:beforeAutospacing="1" w:after="100" w:afterAutospacing="1" w:line="240" w:lineRule="auto"/>
      <w:ind w:firstLine="0" w:firstLineChars="0"/>
      <w:jc w:val="left"/>
    </w:pPr>
    <w:rPr>
      <w:rFonts w:ascii="宋体" w:hAnsi="宋体" w:cs="宋体"/>
      <w:kern w:val="0"/>
      <w:szCs w:val="24"/>
    </w:rPr>
  </w:style>
  <w:style w:type="paragraph" w:customStyle="1" w:styleId="281">
    <w:name w:val="poptextinput1"/>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82">
    <w:name w:val="music_boder1"/>
    <w:basedOn w:val="1"/>
    <w:qFormat/>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83">
    <w:name w:val="music_boder2"/>
    <w:basedOn w:val="1"/>
    <w:qFormat/>
    <w:uiPriority w:val="0"/>
    <w:pPr>
      <w:widowControl/>
      <w:pBdr>
        <w:top w:val="single" w:color="CCCCCC" w:sz="2" w:space="0"/>
        <w:left w:val="single" w:color="CCCCCC" w:sz="2" w:space="0"/>
        <w:bottom w:val="single" w:color="CCCCCC" w:sz="2" w:space="0"/>
        <w:right w:val="single" w:color="CCCCCC" w:sz="2"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84">
    <w:name w:val="message_list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5">
    <w:name w:val="message_list2"/>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6">
    <w:name w:val="bgwhite1"/>
    <w:basedOn w:val="1"/>
    <w:qFormat/>
    <w:uiPriority w:val="0"/>
    <w:pPr>
      <w:widowControl/>
      <w:pBdr>
        <w:top w:val="single" w:color="auto" w:sz="6" w:space="0"/>
        <w:bottom w:val="single" w:color="auto" w:sz="6" w:space="0"/>
      </w:pBdr>
      <w:shd w:val="clear" w:color="auto" w:fill="FFFFFF"/>
      <w:spacing w:before="100" w:beforeAutospacing="1" w:after="100" w:afterAutospacing="1" w:line="240" w:lineRule="auto"/>
      <w:ind w:firstLine="0" w:firstLineChars="0"/>
      <w:jc w:val="left"/>
    </w:pPr>
    <w:rPr>
      <w:rFonts w:ascii="宋体" w:hAnsi="宋体" w:cs="宋体"/>
      <w:kern w:val="0"/>
      <w:szCs w:val="24"/>
    </w:rPr>
  </w:style>
  <w:style w:type="paragraph" w:customStyle="1" w:styleId="287">
    <w:name w:val="tag1"/>
    <w:basedOn w:val="1"/>
    <w:qFormat/>
    <w:uiPriority w:val="0"/>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88">
    <w:name w:val="tag2"/>
    <w:basedOn w:val="1"/>
    <w:qFormat/>
    <w:uiPriority w:val="0"/>
    <w:pPr>
      <w:widowControl/>
      <w:spacing w:before="100" w:beforeAutospacing="1" w:after="100" w:afterAutospacing="1" w:line="375" w:lineRule="atLeast"/>
      <w:ind w:firstLine="0" w:firstLineChars="0"/>
      <w:jc w:val="left"/>
    </w:pPr>
    <w:rPr>
      <w:rFonts w:ascii="宋体" w:hAnsi="宋体" w:cs="宋体"/>
      <w:kern w:val="0"/>
      <w:szCs w:val="24"/>
    </w:rPr>
  </w:style>
  <w:style w:type="paragraph" w:customStyle="1" w:styleId="289">
    <w:name w:val="replytable2"/>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0">
    <w:name w:val="pagenext1"/>
    <w:basedOn w:val="1"/>
    <w:qFormat/>
    <w:uiPriority w:val="0"/>
    <w:pPr>
      <w:widowControl/>
      <w:pBdr>
        <w:top w:val="single" w:color="CCCCCC" w:sz="6" w:space="0"/>
      </w:pBdr>
      <w:spacing w:before="100" w:beforeAutospacing="1" w:after="100" w:afterAutospacing="1" w:line="240" w:lineRule="auto"/>
      <w:ind w:firstLine="0" w:firstLineChars="0"/>
      <w:jc w:val="left"/>
    </w:pPr>
    <w:rPr>
      <w:rFonts w:ascii="宋体" w:hAnsi="宋体" w:cs="宋体"/>
      <w:kern w:val="0"/>
      <w:szCs w:val="24"/>
    </w:rPr>
  </w:style>
  <w:style w:type="paragraph" w:customStyle="1" w:styleId="291">
    <w:name w:val="addmc_011"/>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92">
    <w:name w:val="side_title2"/>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293">
    <w:name w:val="side_title3"/>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294">
    <w:name w:val="release_1_11"/>
    <w:basedOn w:val="1"/>
    <w:qFormat/>
    <w:uiPriority w:val="0"/>
    <w:pPr>
      <w:widowControl/>
      <w:pBdr>
        <w:bottom w:val="single" w:color="CCCCCC" w:sz="2" w:space="0"/>
      </w:pBdr>
      <w:shd w:val="clear" w:color="auto" w:fill="EEEEEE"/>
      <w:spacing w:before="100" w:beforeAutospacing="1" w:after="100" w:afterAutospacing="1" w:line="390" w:lineRule="atLeast"/>
      <w:ind w:firstLine="0" w:firstLineChars="0"/>
      <w:jc w:val="left"/>
    </w:pPr>
    <w:rPr>
      <w:rFonts w:ascii="宋体" w:hAnsi="宋体" w:cs="宋体"/>
      <w:b/>
      <w:bCs/>
      <w:color w:val="3B3B3B"/>
      <w:kern w:val="0"/>
      <w:szCs w:val="24"/>
    </w:rPr>
  </w:style>
  <w:style w:type="paragraph" w:customStyle="1" w:styleId="295">
    <w:name w:val="friendtable1"/>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line="240" w:lineRule="auto"/>
      <w:ind w:left="300" w:firstLine="0" w:firstLineChars="0"/>
      <w:jc w:val="left"/>
    </w:pPr>
    <w:rPr>
      <w:rFonts w:ascii="宋体" w:hAnsi="宋体" w:cs="宋体"/>
      <w:kern w:val="0"/>
      <w:szCs w:val="24"/>
    </w:rPr>
  </w:style>
  <w:style w:type="character" w:customStyle="1" w:styleId="296">
    <w:name w:val="hexun_link"/>
    <w:basedOn w:val="42"/>
    <w:qFormat/>
    <w:uiPriority w:val="0"/>
  </w:style>
  <w:style w:type="character" w:customStyle="1" w:styleId="297">
    <w:name w:val="正文文本缩进 2字符"/>
    <w:basedOn w:val="42"/>
    <w:link w:val="23"/>
    <w:qFormat/>
    <w:uiPriority w:val="0"/>
    <w:rPr>
      <w:rFonts w:ascii="Calibri" w:hAnsi="Calibri" w:eastAsia="宋体" w:cs="Times New Roman"/>
    </w:rPr>
  </w:style>
  <w:style w:type="character" w:customStyle="1" w:styleId="298">
    <w:name w:val="正文文本缩进 3字符"/>
    <w:basedOn w:val="42"/>
    <w:link w:val="33"/>
    <w:qFormat/>
    <w:uiPriority w:val="0"/>
    <w:rPr>
      <w:rFonts w:ascii="Calibri" w:hAnsi="Calibri" w:eastAsia="宋体" w:cs="Times New Roman"/>
      <w:sz w:val="16"/>
      <w:szCs w:val="16"/>
    </w:rPr>
  </w:style>
  <w:style w:type="paragraph" w:customStyle="1" w:styleId="299">
    <w:name w:val="Char Char1 Char Char Char Char Char Char Char Char Char Char Char Char Char Char Char Char Char Char Char Char1 Char"/>
    <w:basedOn w:val="1"/>
    <w:qFormat/>
    <w:uiPriority w:val="0"/>
    <w:rPr>
      <w:rFonts w:ascii="宋体" w:hAnsi="宋体" w:cs="宋体"/>
      <w:szCs w:val="24"/>
    </w:rPr>
  </w:style>
  <w:style w:type="character" w:customStyle="1" w:styleId="300">
    <w:name w:val="纯文本字符"/>
    <w:basedOn w:val="42"/>
    <w:link w:val="20"/>
    <w:qFormat/>
    <w:uiPriority w:val="0"/>
    <w:rPr>
      <w:rFonts w:ascii="宋体" w:hAnsi="Courier New" w:eastAsia="宋体" w:cs="Times New Roman"/>
      <w:szCs w:val="20"/>
    </w:rPr>
  </w:style>
  <w:style w:type="paragraph" w:customStyle="1" w:styleId="301">
    <w:name w:val="2桁ﾀｲﾄﾙ"/>
    <w:basedOn w:val="1"/>
    <w:qFormat/>
    <w:uiPriority w:val="0"/>
    <w:pPr>
      <w:tabs>
        <w:tab w:val="left" w:pos="600"/>
        <w:tab w:val="left" w:pos="870"/>
        <w:tab w:val="left" w:pos="2040"/>
      </w:tabs>
      <w:adjustRightInd w:val="0"/>
      <w:spacing w:beforeLines="20" w:after="240" w:line="360" w:lineRule="atLeast"/>
      <w:ind w:firstLine="0" w:firstLineChars="0"/>
      <w:jc w:val="left"/>
      <w:textAlignment w:val="baseline"/>
    </w:pPr>
    <w:rPr>
      <w:rFonts w:ascii="Arial" w:hAnsi="Arial" w:eastAsia="Mincho" w:cs="Arial"/>
      <w:b/>
      <w:bCs/>
      <w:kern w:val="0"/>
      <w:szCs w:val="24"/>
      <w:lang w:eastAsia="ja-JP"/>
    </w:rPr>
  </w:style>
  <w:style w:type="paragraph" w:customStyle="1" w:styleId="302">
    <w:name w:val="normale 2"/>
    <w:basedOn w:val="1"/>
    <w:qFormat/>
    <w:uiPriority w:val="0"/>
    <w:pPr>
      <w:widowControl/>
      <w:tabs>
        <w:tab w:val="left" w:pos="709"/>
        <w:tab w:val="left" w:pos="1134"/>
        <w:tab w:val="left" w:pos="1701"/>
        <w:tab w:val="left" w:pos="2268"/>
        <w:tab w:val="left" w:pos="2835"/>
        <w:tab w:val="left" w:pos="3402"/>
        <w:tab w:val="left" w:pos="3969"/>
        <w:tab w:val="left" w:pos="4536"/>
      </w:tabs>
      <w:spacing w:line="240" w:lineRule="auto"/>
      <w:ind w:left="737" w:firstLine="0" w:firstLineChars="0"/>
    </w:pPr>
    <w:rPr>
      <w:rFonts w:ascii="Arial" w:hAnsi="Arial" w:cs="Times New Roman"/>
      <w:kern w:val="0"/>
      <w:sz w:val="22"/>
      <w:szCs w:val="20"/>
      <w:lang w:val="en-GB" w:eastAsia="it-IT"/>
    </w:rPr>
  </w:style>
  <w:style w:type="character" w:customStyle="1" w:styleId="303">
    <w:name w:val="标题字符"/>
    <w:basedOn w:val="42"/>
    <w:link w:val="41"/>
    <w:qFormat/>
    <w:uiPriority w:val="0"/>
    <w:rPr>
      <w:rFonts w:ascii="Cambria" w:hAnsi="Cambria" w:eastAsia="宋体" w:cs="Times New Roman"/>
      <w:b/>
      <w:bCs/>
      <w:kern w:val="0"/>
      <w:sz w:val="32"/>
      <w:szCs w:val="32"/>
    </w:rPr>
  </w:style>
  <w:style w:type="paragraph" w:customStyle="1" w:styleId="304">
    <w:name w:val="No Spacing"/>
    <w:link w:val="305"/>
    <w:qFormat/>
    <w:uiPriority w:val="1"/>
    <w:rPr>
      <w:rFonts w:ascii="Calibri" w:hAnsi="Calibri" w:eastAsia="宋体" w:cs="Times New Roman"/>
      <w:kern w:val="0"/>
      <w:sz w:val="22"/>
      <w:szCs w:val="22"/>
      <w:lang w:val="en-US" w:eastAsia="zh-CN" w:bidi="ar-SA"/>
    </w:rPr>
  </w:style>
  <w:style w:type="character" w:customStyle="1" w:styleId="305">
    <w:name w:val="无间隔字符"/>
    <w:basedOn w:val="42"/>
    <w:link w:val="304"/>
    <w:qFormat/>
    <w:uiPriority w:val="1"/>
    <w:rPr>
      <w:rFonts w:ascii="Calibri" w:hAnsi="Calibri" w:eastAsia="宋体" w:cs="Times New Roman"/>
      <w:kern w:val="0"/>
      <w:sz w:val="22"/>
    </w:rPr>
  </w:style>
  <w:style w:type="paragraph" w:customStyle="1" w:styleId="306">
    <w:name w:val="TOC 标题2"/>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307">
    <w:name w:val="列出段落2"/>
    <w:basedOn w:val="1"/>
    <w:qFormat/>
    <w:uiPriority w:val="34"/>
    <w:pPr>
      <w:ind w:firstLine="420"/>
    </w:pPr>
    <w:rPr>
      <w:rFonts w:ascii="Calibri" w:hAnsi="Calibri" w:eastAsia="仿宋_GB2312" w:cs="Times New Roman"/>
      <w:sz w:val="28"/>
    </w:rPr>
  </w:style>
  <w:style w:type="paragraph" w:customStyle="1" w:styleId="308">
    <w:name w:val="题注2"/>
    <w:basedOn w:val="1"/>
    <w:next w:val="1"/>
    <w:unhideWhenUsed/>
    <w:qFormat/>
    <w:uiPriority w:val="0"/>
    <w:rPr>
      <w:rFonts w:ascii="Cambria" w:hAnsi="Cambria" w:eastAsia="黑体" w:cs="Times New Roman"/>
      <w:sz w:val="20"/>
      <w:szCs w:val="20"/>
    </w:rPr>
  </w:style>
  <w:style w:type="paragraph" w:customStyle="1" w:styleId="309">
    <w:name w:val="1 Char Char Char Char"/>
    <w:basedOn w:val="1"/>
    <w:qFormat/>
    <w:uiPriority w:val="0"/>
    <w:pPr>
      <w:spacing w:line="240" w:lineRule="auto"/>
      <w:ind w:firstLine="0" w:firstLineChars="0"/>
    </w:pPr>
    <w:rPr>
      <w:rFonts w:ascii="Tahoma" w:hAnsi="Tahoma" w:cs="Times New Roman"/>
      <w:szCs w:val="20"/>
    </w:rPr>
  </w:style>
  <w:style w:type="paragraph" w:customStyle="1" w:styleId="310">
    <w:name w:val="TOC 标题3"/>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311">
    <w:name w:val="列出段落3"/>
    <w:basedOn w:val="1"/>
    <w:qFormat/>
    <w:uiPriority w:val="34"/>
    <w:pPr>
      <w:ind w:firstLine="420"/>
    </w:pPr>
    <w:rPr>
      <w:rFonts w:cs="Times New Roman"/>
    </w:rPr>
  </w:style>
  <w:style w:type="paragraph" w:customStyle="1" w:styleId="312">
    <w:name w:val="题注3"/>
    <w:basedOn w:val="1"/>
    <w:next w:val="1"/>
    <w:unhideWhenUsed/>
    <w:qFormat/>
    <w:uiPriority w:val="0"/>
    <w:rPr>
      <w:rFonts w:ascii="Cambria" w:hAnsi="Cambria" w:eastAsia="黑体" w:cs="Times New Roman"/>
      <w:sz w:val="20"/>
      <w:szCs w:val="20"/>
    </w:rPr>
  </w:style>
  <w:style w:type="table" w:customStyle="1" w:styleId="313">
    <w:name w:val="浅色列表 - 强调文字颜色 11"/>
    <w:basedOn w:val="50"/>
    <w:qFormat/>
    <w:uiPriority w:val="61"/>
    <w:rPr>
      <w:rFonts w:ascii="Times New Roman" w:hAnsi="Times New Roman" w:eastAsia="宋体" w:cs="Times New Roman"/>
      <w:kern w:val="0"/>
      <w:sz w:val="20"/>
      <w:szCs w:val="20"/>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314">
    <w:name w:val="标题 Char1"/>
    <w:basedOn w:val="42"/>
    <w:qFormat/>
    <w:uiPriority w:val="10"/>
    <w:rPr>
      <w:rFonts w:eastAsia="宋体" w:asciiTheme="majorHAnsi" w:hAnsiTheme="majorHAnsi" w:cstheme="majorBidi"/>
      <w:b/>
      <w:bCs/>
      <w:sz w:val="32"/>
      <w:szCs w:val="32"/>
    </w:rPr>
  </w:style>
  <w:style w:type="character" w:customStyle="1" w:styleId="315">
    <w:name w:val="black_11pt1"/>
    <w:basedOn w:val="42"/>
    <w:qFormat/>
    <w:uiPriority w:val="0"/>
    <w:rPr>
      <w:rFonts w:hint="default" w:ascii="ˎ̥" w:hAnsi="ˎ̥"/>
      <w:color w:val="000000"/>
      <w:sz w:val="22"/>
      <w:szCs w:val="22"/>
    </w:rPr>
  </w:style>
  <w:style w:type="paragraph" w:customStyle="1" w:styleId="316">
    <w:name w:val="表格内文"/>
    <w:qFormat/>
    <w:uiPriority w:val="0"/>
    <w:pPr>
      <w:jc w:val="center"/>
    </w:pPr>
    <w:rPr>
      <w:rFonts w:ascii="仿宋_GB2312" w:hAnsi="Times New Roman" w:eastAsia="仿宋_GB2312" w:cs="Times New Roman"/>
      <w:spacing w:val="20"/>
      <w:kern w:val="0"/>
      <w:sz w:val="20"/>
      <w:szCs w:val="20"/>
      <w:lang w:val="en-US" w:eastAsia="zh-CN" w:bidi="ar-SA"/>
    </w:rPr>
  </w:style>
  <w:style w:type="character" w:customStyle="1" w:styleId="317">
    <w:name w:val="正文文本 Char1"/>
    <w:basedOn w:val="42"/>
    <w:qFormat/>
    <w:locked/>
    <w:uiPriority w:val="0"/>
    <w:rPr>
      <w:rFonts w:ascii="Times New Roman" w:hAnsi="Times New Roman" w:eastAsia="宋体" w:cs="Times New Roman"/>
      <w:sz w:val="24"/>
      <w:szCs w:val="24"/>
    </w:rPr>
  </w:style>
  <w:style w:type="character" w:customStyle="1" w:styleId="318">
    <w:name w:val="副标题字符"/>
    <w:basedOn w:val="42"/>
    <w:link w:val="29"/>
    <w:qFormat/>
    <w:uiPriority w:val="0"/>
    <w:rPr>
      <w:rFonts w:ascii="Cambria" w:hAnsi="Cambria" w:eastAsia="宋体" w:cs="Times New Roman"/>
      <w:b/>
      <w:bCs/>
      <w:kern w:val="28"/>
      <w:sz w:val="32"/>
      <w:szCs w:val="32"/>
    </w:rPr>
  </w:style>
  <w:style w:type="character" w:customStyle="1" w:styleId="319">
    <w:name w:val="正文文本 2字符"/>
    <w:basedOn w:val="42"/>
    <w:link w:val="37"/>
    <w:semiHidden/>
    <w:qFormat/>
    <w:uiPriority w:val="0"/>
    <w:rPr>
      <w:rFonts w:ascii="Times New Roman" w:hAnsi="Times New Roman" w:eastAsia="宋体" w:cs="Times New Roman"/>
      <w:sz w:val="24"/>
    </w:rPr>
  </w:style>
  <w:style w:type="character" w:customStyle="1" w:styleId="320">
    <w:name w:val="正文文本 2 Char1"/>
    <w:basedOn w:val="42"/>
    <w:semiHidden/>
    <w:qFormat/>
    <w:uiPriority w:val="99"/>
    <w:rPr>
      <w:rFonts w:ascii="Times New Roman" w:hAnsi="Times New Roman" w:eastAsia="宋体"/>
      <w:sz w:val="24"/>
    </w:rPr>
  </w:style>
  <w:style w:type="paragraph" w:customStyle="1" w:styleId="321">
    <w:name w:val="Char Char Char Char Char Char Char Char Char Char"/>
    <w:basedOn w:val="1"/>
    <w:qFormat/>
    <w:uiPriority w:val="0"/>
    <w:pPr>
      <w:snapToGrid w:val="0"/>
      <w:ind w:firstLine="420"/>
      <w:jc w:val="left"/>
    </w:pPr>
    <w:rPr>
      <w:rFonts w:eastAsia="仿宋_GB2312" w:cs="Times New Roman"/>
      <w:szCs w:val="24"/>
    </w:rPr>
  </w:style>
  <w:style w:type="paragraph" w:customStyle="1" w:styleId="322">
    <w:name w:val="图"/>
    <w:qFormat/>
    <w:uiPriority w:val="0"/>
    <w:pPr>
      <w:adjustRightInd w:val="0"/>
      <w:snapToGrid w:val="0"/>
      <w:jc w:val="center"/>
    </w:pPr>
    <w:rPr>
      <w:rFonts w:ascii="Times New Roman" w:hAnsi="Times New Roman" w:eastAsia="宋体" w:cs="Times New Roman"/>
      <w:kern w:val="0"/>
      <w:sz w:val="20"/>
      <w:szCs w:val="20"/>
      <w:lang w:val="en-US" w:eastAsia="zh-CN" w:bidi="ar-SA"/>
    </w:rPr>
  </w:style>
  <w:style w:type="paragraph" w:customStyle="1" w:styleId="323">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标题 3 New New New New"/>
    <w:basedOn w:val="1"/>
    <w:next w:val="1"/>
    <w:qFormat/>
    <w:uiPriority w:val="0"/>
    <w:pPr>
      <w:keepNext/>
      <w:keepLines/>
      <w:spacing w:line="412" w:lineRule="auto"/>
      <w:ind w:firstLine="420"/>
      <w:jc w:val="left"/>
      <w:outlineLvl w:val="2"/>
    </w:pPr>
    <w:rPr>
      <w:rFonts w:cs="Times New Roman"/>
      <w:b/>
      <w:bCs/>
      <w:szCs w:val="32"/>
    </w:rPr>
  </w:style>
  <w:style w:type="paragraph" w:customStyle="1" w:styleId="32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6">
    <w:name w:val="默认段落字体 Para Char Char Char1 Char Char Char Char"/>
    <w:basedOn w:val="1"/>
    <w:qFormat/>
    <w:uiPriority w:val="0"/>
    <w:pPr>
      <w:ind w:firstLine="420"/>
      <w:jc w:val="left"/>
    </w:pPr>
    <w:rPr>
      <w:rFonts w:cs="Times New Roman"/>
      <w:szCs w:val="24"/>
    </w:rPr>
  </w:style>
  <w:style w:type="paragraph" w:customStyle="1" w:styleId="327">
    <w:name w:val="Char Char Char"/>
    <w:basedOn w:val="1"/>
    <w:qFormat/>
    <w:uiPriority w:val="0"/>
    <w:pPr>
      <w:ind w:firstLine="420"/>
      <w:jc w:val="left"/>
    </w:pPr>
    <w:rPr>
      <w:rFonts w:ascii="宋体" w:hAnsi="宋体" w:cs="宋体"/>
      <w:szCs w:val="24"/>
    </w:rPr>
  </w:style>
  <w:style w:type="paragraph" w:customStyle="1" w:styleId="328">
    <w:name w:val="Char Char3 Char Char Char1 Char Char Char Char Char Char Char"/>
    <w:basedOn w:val="1"/>
    <w:qFormat/>
    <w:uiPriority w:val="0"/>
    <w:pPr>
      <w:widowControl/>
      <w:spacing w:after="160" w:line="240" w:lineRule="exact"/>
      <w:ind w:firstLine="420"/>
      <w:jc w:val="left"/>
    </w:pPr>
    <w:rPr>
      <w:rFonts w:ascii="Arial" w:hAnsi="Arial" w:eastAsia="Times New Roman" w:cs="Verdana"/>
      <w:b/>
      <w:kern w:val="0"/>
      <w:szCs w:val="20"/>
      <w:lang w:eastAsia="en-US"/>
    </w:rPr>
  </w:style>
  <w:style w:type="paragraph" w:customStyle="1" w:styleId="329">
    <w:name w:val="数据来源"/>
    <w:basedOn w:val="1"/>
    <w:uiPriority w:val="0"/>
    <w:pPr>
      <w:adjustRightInd w:val="0"/>
      <w:snapToGrid w:val="0"/>
      <w:ind w:left="1440" w:leftChars="600" w:firstLine="420"/>
      <w:jc w:val="left"/>
    </w:pPr>
    <w:rPr>
      <w:rFonts w:eastAsia="楷体_GB2312" w:cs="Times New Roman"/>
      <w:szCs w:val="24"/>
    </w:rPr>
  </w:style>
  <w:style w:type="paragraph" w:customStyle="1" w:styleId="330">
    <w:name w:val="正文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31">
    <w:name w:val="默认段落字体 Para Char"/>
    <w:basedOn w:val="1"/>
    <w:uiPriority w:val="0"/>
    <w:pPr>
      <w:ind w:firstLine="420"/>
      <w:jc w:val="left"/>
    </w:pPr>
    <w:rPr>
      <w:rFonts w:ascii="宋体" w:hAnsi="宋体" w:cs="宋体"/>
      <w:szCs w:val="24"/>
    </w:rPr>
  </w:style>
  <w:style w:type="paragraph" w:customStyle="1" w:styleId="332">
    <w:name w:val="正文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33">
    <w:name w:val="Char Char Char1 Char"/>
    <w:basedOn w:val="1"/>
    <w:uiPriority w:val="0"/>
    <w:pPr>
      <w:spacing w:line="240" w:lineRule="atLeast"/>
      <w:ind w:left="420" w:firstLine="420"/>
      <w:jc w:val="left"/>
    </w:pPr>
    <w:rPr>
      <w:rFonts w:cs="Times New Roman"/>
      <w:kern w:val="0"/>
      <w:szCs w:val="21"/>
    </w:rPr>
  </w:style>
  <w:style w:type="paragraph" w:customStyle="1" w:styleId="334">
    <w:name w:val="正文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35">
    <w:name w:val="Char1"/>
    <w:basedOn w:val="1"/>
    <w:uiPriority w:val="0"/>
    <w:pPr>
      <w:ind w:firstLine="420"/>
      <w:jc w:val="left"/>
    </w:pPr>
    <w:rPr>
      <w:rFonts w:ascii="宋体" w:hAnsi="宋体" w:cs="宋体"/>
      <w:szCs w:val="24"/>
    </w:rPr>
  </w:style>
  <w:style w:type="paragraph" w:customStyle="1" w:styleId="336">
    <w:name w:val="正文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37">
    <w:name w:val="p16"/>
    <w:basedOn w:val="1"/>
    <w:uiPriority w:val="0"/>
    <w:pPr>
      <w:widowControl/>
      <w:spacing w:before="120" w:after="120" w:line="412" w:lineRule="auto"/>
      <w:ind w:firstLine="420"/>
      <w:jc w:val="left"/>
    </w:pPr>
    <w:rPr>
      <w:rFonts w:ascii="宋体" w:hAnsi="宋体" w:cs="宋体"/>
      <w:b/>
      <w:bCs/>
      <w:kern w:val="0"/>
      <w:sz w:val="30"/>
      <w:szCs w:val="30"/>
    </w:rPr>
  </w:style>
  <w:style w:type="paragraph" w:customStyle="1" w:styleId="338">
    <w:name w:val="正文 New New"/>
    <w:uiPriority w:val="0"/>
    <w:pPr>
      <w:widowControl w:val="0"/>
      <w:jc w:val="both"/>
    </w:pPr>
    <w:rPr>
      <w:rFonts w:ascii="Calibri" w:hAnsi="Calibri" w:eastAsia="宋体" w:cs="Times New Roman"/>
      <w:kern w:val="2"/>
      <w:sz w:val="21"/>
      <w:szCs w:val="24"/>
      <w:lang w:val="en-US" w:eastAsia="zh-CN" w:bidi="ar-SA"/>
    </w:rPr>
  </w:style>
  <w:style w:type="paragraph" w:customStyle="1" w:styleId="339">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0"/>
      <w:lang w:val="en-US" w:eastAsia="zh-CN" w:bidi="ar-SA"/>
    </w:rPr>
  </w:style>
  <w:style w:type="paragraph" w:customStyle="1" w:styleId="340">
    <w:name w:val="表"/>
    <w:link w:val="341"/>
    <w:qFormat/>
    <w:uiPriority w:val="0"/>
    <w:pPr>
      <w:jc w:val="center"/>
    </w:pPr>
    <w:rPr>
      <w:rFonts w:ascii="宋体" w:hAnsi="宋体" w:eastAsia="宋体" w:cs="Times New Roman"/>
      <w:kern w:val="0"/>
      <w:sz w:val="18"/>
      <w:szCs w:val="18"/>
      <w:lang w:val="en-US" w:eastAsia="zh-CN" w:bidi="ar-SA"/>
    </w:rPr>
  </w:style>
  <w:style w:type="character" w:customStyle="1" w:styleId="341">
    <w:name w:val="表 Char"/>
    <w:basedOn w:val="42"/>
    <w:link w:val="340"/>
    <w:uiPriority w:val="0"/>
    <w:rPr>
      <w:rFonts w:ascii="宋体" w:hAnsi="宋体" w:eastAsia="宋体" w:cs="Times New Roman"/>
      <w:kern w:val="0"/>
      <w:sz w:val="18"/>
      <w:szCs w:val="18"/>
    </w:rPr>
  </w:style>
  <w:style w:type="character" w:customStyle="1" w:styleId="342">
    <w:name w:val="表标题 Char Char"/>
    <w:basedOn w:val="42"/>
    <w:link w:val="343"/>
    <w:locked/>
    <w:uiPriority w:val="0"/>
    <w:rPr>
      <w:sz w:val="24"/>
      <w:szCs w:val="21"/>
    </w:rPr>
  </w:style>
  <w:style w:type="paragraph" w:customStyle="1" w:styleId="343">
    <w:name w:val="表标题"/>
    <w:basedOn w:val="1"/>
    <w:link w:val="342"/>
    <w:uiPriority w:val="0"/>
    <w:pPr>
      <w:tabs>
        <w:tab w:val="left" w:pos="-288"/>
      </w:tabs>
      <w:spacing w:line="400" w:lineRule="exact"/>
      <w:ind w:left="-288" w:firstLine="288"/>
      <w:jc w:val="center"/>
    </w:pPr>
    <w:rPr>
      <w:rFonts w:asciiTheme="minorHAnsi" w:hAnsiTheme="minorHAnsi" w:eastAsiaTheme="minorEastAsia"/>
      <w:szCs w:val="21"/>
    </w:rPr>
  </w:style>
  <w:style w:type="paragraph" w:customStyle="1" w:styleId="344">
    <w:name w:val="declear1"/>
    <w:basedOn w:val="1"/>
    <w:uiPriority w:val="0"/>
    <w:pPr>
      <w:widowControl/>
      <w:spacing w:after="33" w:line="268" w:lineRule="atLeast"/>
      <w:ind w:firstLine="420"/>
      <w:jc w:val="left"/>
    </w:pPr>
    <w:rPr>
      <w:rFonts w:ascii="宋体" w:hAnsi="宋体" w:cs="宋体"/>
      <w:vanish/>
      <w:color w:val="999999"/>
      <w:kern w:val="0"/>
      <w:sz w:val="20"/>
      <w:szCs w:val="20"/>
    </w:rPr>
  </w:style>
  <w:style w:type="paragraph" w:customStyle="1" w:styleId="345">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0"/>
      <w:lang w:val="en-US" w:eastAsia="zh-CN" w:bidi="ar-SA"/>
    </w:rPr>
  </w:style>
  <w:style w:type="paragraph" w:customStyle="1" w:styleId="346">
    <w:name w:val="标题 3 New New New New New"/>
    <w:basedOn w:val="1"/>
    <w:next w:val="1"/>
    <w:uiPriority w:val="0"/>
    <w:pPr>
      <w:keepNext/>
      <w:keepLines/>
      <w:spacing w:line="412" w:lineRule="auto"/>
      <w:ind w:firstLine="420"/>
      <w:jc w:val="left"/>
      <w:outlineLvl w:val="2"/>
    </w:pPr>
    <w:rPr>
      <w:rFonts w:cs="Times New Roman"/>
      <w:b/>
      <w:bCs/>
      <w:szCs w:val="32"/>
    </w:rPr>
  </w:style>
  <w:style w:type="paragraph" w:customStyle="1" w:styleId="347">
    <w:name w:val="正文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正文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349">
    <w:name w:val="表题"/>
    <w:uiPriority w:val="0"/>
    <w:pPr>
      <w:adjustRightInd w:val="0"/>
      <w:snapToGrid w:val="0"/>
      <w:spacing w:beforeLines="50"/>
      <w:jc w:val="center"/>
    </w:pPr>
    <w:rPr>
      <w:rFonts w:ascii="Times New Roman" w:hAnsi="Times New Roman" w:eastAsia="黑体" w:cs="Times New Roman"/>
      <w:b/>
      <w:bCs/>
      <w:color w:val="000000"/>
      <w:kern w:val="0"/>
      <w:sz w:val="24"/>
      <w:szCs w:val="20"/>
      <w:lang w:val="en-US" w:eastAsia="zh-CN" w:bidi="ar-SA"/>
    </w:rPr>
  </w:style>
  <w:style w:type="paragraph" w:customStyle="1" w:styleId="350">
    <w:name w:val="Char Char Char Char1 Char Char Char Char Char Char Char Char1 Char Char Char Char"/>
    <w:basedOn w:val="1"/>
    <w:uiPriority w:val="0"/>
    <w:pPr>
      <w:widowControl/>
      <w:spacing w:after="160" w:line="240" w:lineRule="exact"/>
      <w:ind w:firstLine="420"/>
      <w:jc w:val="left"/>
    </w:pPr>
    <w:rPr>
      <w:rFonts w:ascii="Arial" w:hAnsi="Arial" w:eastAsia="Times New Roman" w:cs="Verdana"/>
      <w:b/>
      <w:kern w:val="0"/>
      <w:szCs w:val="24"/>
      <w:lang w:eastAsia="en-US"/>
    </w:rPr>
  </w:style>
  <w:style w:type="paragraph" w:customStyle="1" w:styleId="351">
    <w:name w:val="正文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52">
    <w:name w:val="正文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样式 标题 2 + 宋体"/>
    <w:basedOn w:val="3"/>
    <w:uiPriority w:val="0"/>
    <w:pPr>
      <w:jc w:val="both"/>
    </w:pPr>
    <w:rPr>
      <w:rFonts w:ascii="宋体" w:hAnsi="宋体" w:cs="宋体"/>
      <w:sz w:val="30"/>
    </w:rPr>
  </w:style>
  <w:style w:type="paragraph" w:customStyle="1" w:styleId="354">
    <w:name w:val="Char"/>
    <w:basedOn w:val="1"/>
    <w:uiPriority w:val="0"/>
    <w:pPr>
      <w:ind w:firstLine="420"/>
      <w:jc w:val="left"/>
    </w:pPr>
    <w:rPr>
      <w:rFonts w:cs="Times New Roman"/>
      <w:szCs w:val="20"/>
    </w:rPr>
  </w:style>
  <w:style w:type="paragraph" w:customStyle="1" w:styleId="355">
    <w:name w:val="默认段落字体 Para Char Char Char1 Char"/>
    <w:basedOn w:val="1"/>
    <w:uiPriority w:val="0"/>
    <w:pPr>
      <w:spacing w:line="240" w:lineRule="atLeast"/>
      <w:ind w:left="420" w:firstLine="420"/>
      <w:jc w:val="left"/>
    </w:pPr>
    <w:rPr>
      <w:rFonts w:cs="Times New Roman"/>
      <w:kern w:val="0"/>
      <w:szCs w:val="21"/>
    </w:rPr>
  </w:style>
  <w:style w:type="paragraph" w:customStyle="1" w:styleId="356">
    <w:name w:val="正文 New New New"/>
    <w:uiPriority w:val="0"/>
    <w:pPr>
      <w:widowControl w:val="0"/>
      <w:jc w:val="both"/>
    </w:pPr>
    <w:rPr>
      <w:rFonts w:ascii="Calibri" w:hAnsi="Calibri" w:eastAsia="宋体" w:cs="Times New Roman"/>
      <w:kern w:val="2"/>
      <w:sz w:val="21"/>
      <w:szCs w:val="24"/>
      <w:lang w:val="en-US" w:eastAsia="zh-CN" w:bidi="ar-SA"/>
    </w:rPr>
  </w:style>
  <w:style w:type="character" w:customStyle="1" w:styleId="357">
    <w:name w:val="正文首行缩进2字 Char Char"/>
    <w:basedOn w:val="42"/>
    <w:link w:val="358"/>
    <w:locked/>
    <w:uiPriority w:val="0"/>
    <w:rPr>
      <w:rFonts w:ascii="楷体_GB2312" w:eastAsia="楷体_GB2312"/>
      <w:sz w:val="24"/>
      <w:szCs w:val="24"/>
    </w:rPr>
  </w:style>
  <w:style w:type="paragraph" w:customStyle="1" w:styleId="358">
    <w:name w:val="正文首行缩进2字"/>
    <w:basedOn w:val="1"/>
    <w:link w:val="357"/>
    <w:uiPriority w:val="0"/>
    <w:pPr>
      <w:ind w:firstLine="420"/>
      <w:jc w:val="left"/>
    </w:pPr>
    <w:rPr>
      <w:rFonts w:ascii="楷体_GB2312" w:eastAsia="楷体_GB2312" w:hAnsiTheme="minorHAnsi"/>
      <w:szCs w:val="24"/>
    </w:rPr>
  </w:style>
  <w:style w:type="paragraph" w:customStyle="1" w:styleId="359">
    <w:name w:val="p0 New"/>
    <w:basedOn w:val="1"/>
    <w:uiPriority w:val="0"/>
    <w:pPr>
      <w:widowControl/>
      <w:ind w:firstLine="420"/>
      <w:jc w:val="left"/>
    </w:pPr>
    <w:rPr>
      <w:rFonts w:cs="宋体"/>
      <w:kern w:val="0"/>
      <w:szCs w:val="21"/>
    </w:rPr>
  </w:style>
  <w:style w:type="paragraph" w:customStyle="1" w:styleId="360">
    <w:name w:val="图题"/>
    <w:uiPriority w:val="0"/>
    <w:pPr>
      <w:spacing w:beforeLines="50"/>
      <w:jc w:val="center"/>
    </w:pPr>
    <w:rPr>
      <w:rFonts w:ascii="Times New Roman" w:hAnsi="Times New Roman" w:eastAsia="黑体" w:cs="Times New Roman"/>
      <w:kern w:val="0"/>
      <w:sz w:val="24"/>
      <w:szCs w:val="20"/>
      <w:lang w:val="en-US" w:eastAsia="zh-CN" w:bidi="ar-SA"/>
    </w:rPr>
  </w:style>
  <w:style w:type="paragraph" w:customStyle="1" w:styleId="361">
    <w:name w:val="p0 New New New New"/>
    <w:basedOn w:val="1"/>
    <w:uiPriority w:val="0"/>
    <w:pPr>
      <w:widowControl/>
      <w:ind w:firstLine="420"/>
      <w:jc w:val="left"/>
    </w:pPr>
    <w:rPr>
      <w:rFonts w:cs="宋体"/>
      <w:kern w:val="0"/>
      <w:szCs w:val="21"/>
    </w:rPr>
  </w:style>
  <w:style w:type="paragraph" w:customStyle="1" w:styleId="362">
    <w:name w:val="单位"/>
    <w:uiPriority w:val="0"/>
    <w:pPr>
      <w:spacing w:beforeLines="50"/>
      <w:ind w:left="1440"/>
      <w:jc w:val="right"/>
    </w:pPr>
    <w:rPr>
      <w:rFonts w:ascii="Times New Roman" w:hAnsi="Times New Roman" w:eastAsia="宋体" w:cs="Times New Roman"/>
      <w:kern w:val="0"/>
      <w:sz w:val="21"/>
      <w:szCs w:val="20"/>
      <w:lang w:val="en-US" w:eastAsia="zh-CN" w:bidi="ar-SA"/>
    </w:rPr>
  </w:style>
  <w:style w:type="character" w:customStyle="1" w:styleId="363">
    <w:name w:val="text_edit1"/>
    <w:basedOn w:val="42"/>
    <w:uiPriority w:val="0"/>
    <w:rPr>
      <w:color w:val="3366CC"/>
      <w:sz w:val="20"/>
      <w:szCs w:val="20"/>
    </w:rPr>
  </w:style>
  <w:style w:type="character" w:customStyle="1" w:styleId="364">
    <w:name w:val="headline-content2"/>
    <w:basedOn w:val="42"/>
    <w:uiPriority w:val="99"/>
  </w:style>
  <w:style w:type="character" w:customStyle="1" w:styleId="365">
    <w:name w:val="de-pnum"/>
    <w:basedOn w:val="42"/>
    <w:uiPriority w:val="0"/>
  </w:style>
  <w:style w:type="character" w:customStyle="1" w:styleId="366">
    <w:name w:val="font11"/>
    <w:basedOn w:val="42"/>
    <w:uiPriority w:val="0"/>
    <w:rPr>
      <w:rFonts w:hint="eastAsia" w:ascii="宋体" w:hAnsi="宋体" w:eastAsia="宋体"/>
      <w:color w:val="000000"/>
      <w:sz w:val="18"/>
      <w:szCs w:val="18"/>
      <w:u w:val="none"/>
    </w:rPr>
  </w:style>
  <w:style w:type="character" w:customStyle="1" w:styleId="367">
    <w:name w:val="de-unit"/>
    <w:basedOn w:val="42"/>
    <w:uiPriority w:val="0"/>
  </w:style>
  <w:style w:type="character" w:customStyle="1" w:styleId="368">
    <w:name w:val="de-pnum-ep"/>
    <w:basedOn w:val="42"/>
    <w:uiPriority w:val="0"/>
  </w:style>
  <w:style w:type="paragraph" w:customStyle="1" w:styleId="369">
    <w:name w:val="HTML Top of Form"/>
    <w:basedOn w:val="1"/>
    <w:next w:val="1"/>
    <w:link w:val="370"/>
    <w:unhideWhenUsed/>
    <w:uiPriority w:val="0"/>
    <w:pPr>
      <w:pBdr>
        <w:bottom w:val="single" w:color="auto" w:sz="6" w:space="1"/>
      </w:pBdr>
      <w:ind w:firstLine="420"/>
      <w:jc w:val="center"/>
    </w:pPr>
    <w:rPr>
      <w:rFonts w:ascii="Arial" w:hAnsi="Arial" w:cs="Arial"/>
      <w:vanish/>
      <w:sz w:val="16"/>
      <w:szCs w:val="16"/>
    </w:rPr>
  </w:style>
  <w:style w:type="character" w:customStyle="1" w:styleId="370">
    <w:name w:val="z-窗体顶端字符"/>
    <w:basedOn w:val="42"/>
    <w:link w:val="369"/>
    <w:semiHidden/>
    <w:locked/>
    <w:uiPriority w:val="0"/>
    <w:rPr>
      <w:rFonts w:ascii="Arial" w:hAnsi="Arial" w:eastAsia="宋体" w:cs="Arial"/>
      <w:vanish/>
      <w:sz w:val="16"/>
      <w:szCs w:val="16"/>
    </w:rPr>
  </w:style>
  <w:style w:type="character" w:customStyle="1" w:styleId="371">
    <w:name w:val="z-窗体顶端 Char"/>
    <w:basedOn w:val="42"/>
    <w:semiHidden/>
    <w:uiPriority w:val="0"/>
    <w:rPr>
      <w:rFonts w:ascii="Arial" w:hAnsi="Arial" w:eastAsia="宋体" w:cs="Arial"/>
      <w:vanish/>
      <w:sz w:val="16"/>
      <w:szCs w:val="16"/>
    </w:rPr>
  </w:style>
  <w:style w:type="character" w:customStyle="1" w:styleId="372">
    <w:name w:val="zt31"/>
    <w:basedOn w:val="42"/>
    <w:uiPriority w:val="0"/>
    <w:rPr>
      <w:sz w:val="21"/>
      <w:szCs w:val="21"/>
    </w:rPr>
  </w:style>
  <w:style w:type="character" w:customStyle="1" w:styleId="373">
    <w:name w:val="fd-hide3"/>
    <w:basedOn w:val="42"/>
    <w:uiPriority w:val="0"/>
    <w:rPr>
      <w:vanish/>
    </w:rPr>
  </w:style>
  <w:style w:type="character" w:customStyle="1" w:styleId="374">
    <w:name w:val="yqlink"/>
    <w:basedOn w:val="42"/>
    <w:uiPriority w:val="0"/>
  </w:style>
  <w:style w:type="character" w:customStyle="1" w:styleId="375">
    <w:name w:val="px14"/>
    <w:basedOn w:val="42"/>
    <w:uiPriority w:val="0"/>
  </w:style>
  <w:style w:type="character" w:customStyle="1" w:styleId="376">
    <w:name w:val="value"/>
    <w:basedOn w:val="42"/>
    <w:uiPriority w:val="0"/>
  </w:style>
  <w:style w:type="paragraph" w:customStyle="1" w:styleId="377">
    <w:name w:val="HTML Bottom of Form"/>
    <w:basedOn w:val="1"/>
    <w:next w:val="1"/>
    <w:link w:val="378"/>
    <w:unhideWhenUsed/>
    <w:uiPriority w:val="0"/>
    <w:pPr>
      <w:pBdr>
        <w:top w:val="single" w:color="auto" w:sz="6" w:space="1"/>
      </w:pBdr>
      <w:ind w:firstLine="420"/>
      <w:jc w:val="center"/>
    </w:pPr>
    <w:rPr>
      <w:rFonts w:ascii="Arial" w:hAnsi="Arial" w:cs="Arial"/>
      <w:vanish/>
      <w:sz w:val="16"/>
      <w:szCs w:val="16"/>
    </w:rPr>
  </w:style>
  <w:style w:type="character" w:customStyle="1" w:styleId="378">
    <w:name w:val="z-窗体底端字符"/>
    <w:basedOn w:val="42"/>
    <w:link w:val="377"/>
    <w:semiHidden/>
    <w:locked/>
    <w:uiPriority w:val="0"/>
    <w:rPr>
      <w:rFonts w:ascii="Arial" w:hAnsi="Arial" w:eastAsia="宋体" w:cs="Arial"/>
      <w:vanish/>
      <w:sz w:val="16"/>
      <w:szCs w:val="16"/>
    </w:rPr>
  </w:style>
  <w:style w:type="character" w:customStyle="1" w:styleId="379">
    <w:name w:val="z-窗体底端 Char"/>
    <w:basedOn w:val="42"/>
    <w:semiHidden/>
    <w:uiPriority w:val="0"/>
    <w:rPr>
      <w:rFonts w:ascii="Arial" w:hAnsi="Arial" w:eastAsia="宋体" w:cs="Arial"/>
      <w:vanish/>
      <w:sz w:val="16"/>
      <w:szCs w:val="16"/>
    </w:rPr>
  </w:style>
  <w:style w:type="character" w:customStyle="1" w:styleId="380">
    <w:name w:val="xs01"/>
    <w:basedOn w:val="42"/>
    <w:uiPriority w:val="0"/>
    <w:rPr>
      <w:rFonts w:hint="default" w:ascii="Arial" w:hAnsi="Arial" w:cs="Arial"/>
      <w:sz w:val="20"/>
      <w:szCs w:val="20"/>
    </w:rPr>
  </w:style>
  <w:style w:type="character" w:customStyle="1" w:styleId="381">
    <w:name w:val="font21"/>
    <w:basedOn w:val="42"/>
    <w:uiPriority w:val="0"/>
    <w:rPr>
      <w:rFonts w:hint="eastAsia" w:ascii="宋体" w:hAnsi="宋体" w:eastAsia="宋体"/>
      <w:b/>
      <w:bCs/>
      <w:color w:val="000000"/>
      <w:sz w:val="20"/>
      <w:szCs w:val="20"/>
      <w:u w:val="none"/>
    </w:rPr>
  </w:style>
  <w:style w:type="paragraph" w:customStyle="1" w:styleId="382">
    <w:name w:val="p0 New New"/>
    <w:basedOn w:val="351"/>
    <w:uiPriority w:val="0"/>
  </w:style>
  <w:style w:type="paragraph" w:customStyle="1" w:styleId="383">
    <w:name w:val="题注样式"/>
    <w:basedOn w:val="15"/>
    <w:link w:val="384"/>
    <w:qFormat/>
    <w:uiPriority w:val="0"/>
    <w:pPr>
      <w:keepLines w:val="0"/>
      <w:widowControl/>
    </w:pPr>
    <w:rPr>
      <w:rFonts w:ascii="黑体" w:hAnsi="黑体"/>
      <w:sz w:val="21"/>
      <w:szCs w:val="21"/>
    </w:rPr>
  </w:style>
  <w:style w:type="character" w:customStyle="1" w:styleId="384">
    <w:name w:val="题注样式 Char"/>
    <w:link w:val="383"/>
    <w:uiPriority w:val="0"/>
    <w:rPr>
      <w:rFonts w:ascii="黑体" w:hAnsi="黑体" w:eastAsia="黑体" w:cs="Times New Roman"/>
      <w:szCs w:val="21"/>
    </w:rPr>
  </w:style>
  <w:style w:type="character" w:customStyle="1" w:styleId="385">
    <w:name w:val="标题 2 Char1"/>
    <w:basedOn w:val="42"/>
    <w:uiPriority w:val="0"/>
    <w:rPr>
      <w:rFonts w:ascii="楷体_GB2312" w:hAnsi="楷体_GB2312" w:eastAsia="黑体"/>
      <w:b/>
      <w:bCs/>
      <w:kern w:val="2"/>
      <w:sz w:val="32"/>
      <w:szCs w:val="32"/>
      <w:lang w:val="en-US" w:eastAsia="zh-CN" w:bidi="ar-SA"/>
    </w:rPr>
  </w:style>
  <w:style w:type="character" w:customStyle="1" w:styleId="386">
    <w:name w:val="标题 3 Char1"/>
    <w:basedOn w:val="42"/>
    <w:uiPriority w:val="0"/>
    <w:rPr>
      <w:rFonts w:eastAsia="宋体"/>
      <w:b/>
      <w:bCs/>
      <w:kern w:val="2"/>
      <w:sz w:val="30"/>
      <w:szCs w:val="32"/>
      <w:lang w:val="en-US" w:eastAsia="zh-CN" w:bidi="ar-SA"/>
    </w:rPr>
  </w:style>
  <w:style w:type="character" w:customStyle="1" w:styleId="387">
    <w:name w:val="注释标题 Char1"/>
    <w:basedOn w:val="42"/>
    <w:uiPriority w:val="0"/>
    <w:rPr>
      <w:rFonts w:ascii="Times New Roman" w:hAnsi="Times New Roman" w:eastAsia="华文细黑" w:cs="Times New Roman"/>
      <w:b/>
      <w:sz w:val="24"/>
      <w:szCs w:val="24"/>
    </w:rPr>
  </w:style>
  <w:style w:type="paragraph" w:customStyle="1" w:styleId="388">
    <w:name w:val="右"/>
    <w:basedOn w:val="1"/>
    <w:link w:val="389"/>
    <w:uiPriority w:val="0"/>
    <w:pPr>
      <w:spacing w:before="100" w:beforeAutospacing="1" w:after="100" w:afterAutospacing="1"/>
      <w:ind w:firstLine="0" w:firstLineChars="0"/>
      <w:jc w:val="right"/>
    </w:pPr>
    <w:rPr>
      <w:rFonts w:eastAsia="楷体_GB2312" w:cs="宋体"/>
      <w:szCs w:val="20"/>
    </w:rPr>
  </w:style>
  <w:style w:type="character" w:customStyle="1" w:styleId="389">
    <w:name w:val="右 Char"/>
    <w:basedOn w:val="42"/>
    <w:link w:val="388"/>
    <w:uiPriority w:val="0"/>
    <w:rPr>
      <w:rFonts w:ascii="Times New Roman" w:hAnsi="Times New Roman" w:eastAsia="楷体_GB2312" w:cs="宋体"/>
      <w:sz w:val="24"/>
      <w:szCs w:val="20"/>
    </w:rPr>
  </w:style>
  <w:style w:type="paragraph" w:customStyle="1" w:styleId="390">
    <w:name w:val="Char Char Char Char1"/>
    <w:basedOn w:val="1"/>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391">
    <w:name w:val="正文(首行缩进)"/>
    <w:basedOn w:val="14"/>
    <w:link w:val="392"/>
    <w:uiPriority w:val="0"/>
  </w:style>
  <w:style w:type="character" w:customStyle="1" w:styleId="392">
    <w:name w:val="正文(首行缩进) Char"/>
    <w:basedOn w:val="42"/>
    <w:link w:val="391"/>
    <w:uiPriority w:val="0"/>
    <w:rPr>
      <w:rFonts w:ascii="Times New Roman" w:hAnsi="Times New Roman" w:eastAsia="宋体" w:cs="Times New Roman"/>
      <w:szCs w:val="20"/>
    </w:rPr>
  </w:style>
  <w:style w:type="paragraph" w:customStyle="1" w:styleId="393">
    <w:name w:val="正文(首行缩进)宋旭峰"/>
    <w:basedOn w:val="14"/>
    <w:link w:val="394"/>
    <w:uiPriority w:val="0"/>
  </w:style>
  <w:style w:type="character" w:customStyle="1" w:styleId="394">
    <w:name w:val="正文(首行缩进)宋旭峰 Char Char"/>
    <w:basedOn w:val="42"/>
    <w:link w:val="393"/>
    <w:uiPriority w:val="0"/>
    <w:rPr>
      <w:rFonts w:ascii="Times New Roman" w:hAnsi="Times New Roman" w:eastAsia="宋体" w:cs="Times New Roman"/>
      <w:szCs w:val="20"/>
    </w:rPr>
  </w:style>
  <w:style w:type="paragraph" w:customStyle="1" w:styleId="395">
    <w:name w:val="样式 首行缩进:  2 字符"/>
    <w:basedOn w:val="1"/>
    <w:uiPriority w:val="0"/>
    <w:pPr>
      <w:spacing w:before="100" w:beforeAutospacing="1" w:after="100" w:afterAutospacing="1" w:line="480" w:lineRule="auto"/>
    </w:pPr>
    <w:rPr>
      <w:rFonts w:cs="宋体"/>
      <w:szCs w:val="20"/>
    </w:rPr>
  </w:style>
  <w:style w:type="paragraph" w:customStyle="1" w:styleId="396">
    <w:name w:val="表格"/>
    <w:basedOn w:val="1"/>
    <w:next w:val="1"/>
    <w:uiPriority w:val="0"/>
    <w:pPr>
      <w:autoSpaceDE w:val="0"/>
      <w:autoSpaceDN w:val="0"/>
      <w:adjustRightInd w:val="0"/>
      <w:spacing w:line="216" w:lineRule="auto"/>
      <w:ind w:firstLine="0" w:firstLineChars="0"/>
      <w:jc w:val="center"/>
      <w:textAlignment w:val="baseline"/>
    </w:pPr>
    <w:rPr>
      <w:rFonts w:cs="Times New Roman"/>
      <w:kern w:val="0"/>
      <w:szCs w:val="21"/>
    </w:rPr>
  </w:style>
  <w:style w:type="paragraph" w:customStyle="1" w:styleId="397">
    <w:name w:val="居中正文"/>
    <w:basedOn w:val="11"/>
    <w:uiPriority w:val="0"/>
  </w:style>
  <w:style w:type="character" w:customStyle="1" w:styleId="398">
    <w:name w:val="正文首行缩进字符"/>
    <w:basedOn w:val="113"/>
    <w:link w:val="11"/>
    <w:uiPriority w:val="0"/>
    <w:rPr>
      <w:rFonts w:ascii="Times New Roman" w:hAnsi="Times New Roman" w:eastAsia="宋体" w:cs="Times New Roman"/>
      <w:sz w:val="24"/>
      <w:szCs w:val="24"/>
    </w:rPr>
  </w:style>
  <w:style w:type="paragraph" w:customStyle="1" w:styleId="399">
    <w:name w:val="字元 字元"/>
    <w:basedOn w:val="1"/>
    <w:uiPriority w:val="0"/>
    <w:pPr>
      <w:spacing w:before="100" w:beforeAutospacing="1" w:after="100" w:afterAutospacing="1"/>
    </w:pPr>
    <w:rPr>
      <w:rFonts w:cs="Times New Roman"/>
      <w:szCs w:val="21"/>
    </w:rPr>
  </w:style>
  <w:style w:type="paragraph" w:customStyle="1" w:styleId="400">
    <w:name w:val="横向样式右"/>
    <w:basedOn w:val="83"/>
    <w:uiPriority w:val="0"/>
    <w:pPr>
      <w:ind w:right="238"/>
    </w:pPr>
  </w:style>
  <w:style w:type="paragraph" w:customStyle="1" w:styleId="401">
    <w:name w:val="pa-2"/>
    <w:basedOn w:val="1"/>
    <w:uiPriority w:val="0"/>
    <w:pPr>
      <w:widowControl/>
      <w:spacing w:before="150" w:after="150" w:line="240" w:lineRule="auto"/>
      <w:ind w:firstLine="0" w:firstLineChars="0"/>
      <w:jc w:val="left"/>
    </w:pPr>
    <w:rPr>
      <w:rFonts w:ascii="宋体" w:hAnsi="宋体" w:cs="宋体"/>
      <w:kern w:val="0"/>
      <w:szCs w:val="24"/>
    </w:rPr>
  </w:style>
  <w:style w:type="character" w:customStyle="1" w:styleId="402">
    <w:name w:val="Char Char9"/>
    <w:basedOn w:val="42"/>
    <w:uiPriority w:val="0"/>
    <w:rPr>
      <w:rFonts w:eastAsia="华文细黑"/>
      <w:b/>
      <w:kern w:val="2"/>
      <w:sz w:val="24"/>
      <w:szCs w:val="24"/>
      <w:lang w:val="en-US" w:eastAsia="zh-CN" w:bidi="ar-SA"/>
    </w:rPr>
  </w:style>
  <w:style w:type="table" w:customStyle="1" w:styleId="403">
    <w:name w:val="网格型1"/>
    <w:basedOn w:val="50"/>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04">
    <w:name w:val="纯文本 Char1"/>
    <w:uiPriority w:val="99"/>
    <w:rPr>
      <w:rFonts w:ascii="宋体" w:hAnsi="Courier New" w:cs="Courier New"/>
      <w:kern w:val="2"/>
      <w:sz w:val="21"/>
      <w:szCs w:val="21"/>
    </w:rPr>
  </w:style>
  <w:style w:type="paragraph" w:customStyle="1" w:styleId="405">
    <w:name w:val="TOC 标题4"/>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06">
    <w:name w:val="列出段落4"/>
    <w:basedOn w:val="1"/>
    <w:qFormat/>
    <w:uiPriority w:val="34"/>
    <w:pPr>
      <w:ind w:firstLine="420"/>
    </w:pPr>
    <w:rPr>
      <w:rFonts w:cs="Times New Roman"/>
    </w:rPr>
  </w:style>
  <w:style w:type="paragraph" w:customStyle="1" w:styleId="407">
    <w:name w:val="题注4"/>
    <w:basedOn w:val="1"/>
    <w:next w:val="1"/>
    <w:unhideWhenUsed/>
    <w:uiPriority w:val="0"/>
    <w:rPr>
      <w:rFonts w:ascii="Cambria" w:hAnsi="Cambria" w:eastAsia="黑体" w:cs="Times New Roman"/>
      <w:sz w:val="20"/>
      <w:szCs w:val="20"/>
    </w:rPr>
  </w:style>
  <w:style w:type="paragraph" w:customStyle="1" w:styleId="408">
    <w:name w:val="TOC 标题5"/>
    <w:basedOn w:val="2"/>
    <w:next w:val="1"/>
    <w:unhideWhenUsed/>
    <w:qFormat/>
    <w:uiPriority w:val="39"/>
    <w:pPr>
      <w:widowControl/>
      <w:spacing w:before="480" w:after="0" w:line="276" w:lineRule="auto"/>
      <w:ind w:firstLine="0" w:firstLineChars="0"/>
      <w:jc w:val="left"/>
      <w:outlineLvl w:val="9"/>
    </w:pPr>
    <w:rPr>
      <w:rFonts w:ascii="Cambria" w:hAnsi="Cambria" w:eastAsia="宋体"/>
      <w:b/>
      <w:color w:val="365F91"/>
      <w:kern w:val="0"/>
      <w:sz w:val="28"/>
      <w:szCs w:val="28"/>
    </w:rPr>
  </w:style>
  <w:style w:type="paragraph" w:customStyle="1" w:styleId="409">
    <w:name w:val="列出段落5"/>
    <w:basedOn w:val="1"/>
    <w:qFormat/>
    <w:uiPriority w:val="34"/>
    <w:pPr>
      <w:ind w:firstLine="420"/>
    </w:pPr>
    <w:rPr>
      <w:rFonts w:ascii="Calibri" w:hAnsi="Calibri" w:cs="Times New Roman"/>
    </w:rPr>
  </w:style>
  <w:style w:type="paragraph" w:customStyle="1" w:styleId="410">
    <w:name w:val="题注5"/>
    <w:basedOn w:val="1"/>
    <w:next w:val="1"/>
    <w:unhideWhenUsed/>
    <w:uiPriority w:val="0"/>
    <w:rPr>
      <w:rFonts w:ascii="Cambria" w:hAnsi="Cambria" w:eastAsia="黑体" w:cs="Times New Roman"/>
      <w:sz w:val="20"/>
      <w:szCs w:val="20"/>
    </w:rPr>
  </w:style>
  <w:style w:type="paragraph" w:customStyle="1" w:styleId="411">
    <w:name w:val="TOC Heading"/>
    <w:basedOn w:val="2"/>
    <w:next w:val="1"/>
    <w:unhideWhenUsed/>
    <w:qFormat/>
    <w:uiPriority w:val="39"/>
    <w:pPr>
      <w:pageBreakBefore w:val="0"/>
      <w:widowControl/>
      <w:spacing w:before="480" w:after="0" w:line="276" w:lineRule="auto"/>
      <w:ind w:firstLine="0" w:firstLineChars="0"/>
      <w:jc w:val="left"/>
      <w:outlineLvl w:val="9"/>
    </w:pPr>
    <w:rPr>
      <w:rFonts w:ascii="Cambria" w:hAnsi="Cambria" w:eastAsia="宋体"/>
      <w:b/>
      <w:color w:val="365F91"/>
      <w:kern w:val="0"/>
      <w:sz w:val="28"/>
      <w:szCs w:val="28"/>
    </w:rPr>
  </w:style>
  <w:style w:type="paragraph" w:customStyle="1" w:styleId="412">
    <w:name w:val="TOC 标题6"/>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13">
    <w:name w:val="列出段落6"/>
    <w:basedOn w:val="1"/>
    <w:qFormat/>
    <w:uiPriority w:val="34"/>
    <w:pPr>
      <w:ind w:firstLine="420"/>
    </w:pPr>
    <w:rPr>
      <w:rFonts w:ascii="Calibri" w:hAnsi="Calibri" w:eastAsia="仿宋_GB2312" w:cs="Times New Roman"/>
      <w:sz w:val="28"/>
    </w:rPr>
  </w:style>
  <w:style w:type="paragraph" w:customStyle="1" w:styleId="414">
    <w:name w:val="题注6"/>
    <w:basedOn w:val="1"/>
    <w:next w:val="1"/>
    <w:unhideWhenUsed/>
    <w:uiPriority w:val="0"/>
    <w:rPr>
      <w:rFonts w:ascii="Cambria" w:hAnsi="Cambria" w:eastAsia="黑体" w:cs="Times New Roman"/>
      <w:sz w:val="20"/>
      <w:szCs w:val="20"/>
    </w:rPr>
  </w:style>
  <w:style w:type="paragraph" w:customStyle="1" w:styleId="415">
    <w:name w:val="TOC 标题7"/>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16">
    <w:name w:val="列出段落7"/>
    <w:basedOn w:val="1"/>
    <w:qFormat/>
    <w:uiPriority w:val="34"/>
    <w:pPr>
      <w:ind w:firstLine="420"/>
    </w:pPr>
    <w:rPr>
      <w:rFonts w:eastAsia="仿宋_GB2312" w:cs="Times New Roman"/>
      <w:sz w:val="28"/>
    </w:rPr>
  </w:style>
  <w:style w:type="paragraph" w:customStyle="1" w:styleId="417">
    <w:name w:val="题注7"/>
    <w:basedOn w:val="1"/>
    <w:next w:val="1"/>
    <w:unhideWhenUsed/>
    <w:uiPriority w:val="0"/>
    <w:rPr>
      <w:rFonts w:ascii="Cambria" w:hAnsi="Cambria" w:eastAsia="黑体" w:cs="Times New Roman"/>
      <w:sz w:val="20"/>
      <w:szCs w:val="20"/>
    </w:rPr>
  </w:style>
  <w:style w:type="paragraph" w:customStyle="1" w:styleId="418">
    <w:name w:val="TOC 标题8"/>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19">
    <w:name w:val="列出段落8"/>
    <w:basedOn w:val="1"/>
    <w:qFormat/>
    <w:uiPriority w:val="34"/>
    <w:pPr>
      <w:ind w:firstLine="420"/>
    </w:pPr>
    <w:rPr>
      <w:rFonts w:cs="Times New Roman"/>
    </w:rPr>
  </w:style>
  <w:style w:type="paragraph" w:customStyle="1" w:styleId="420">
    <w:name w:val="题注8"/>
    <w:basedOn w:val="1"/>
    <w:next w:val="1"/>
    <w:unhideWhenUsed/>
    <w:uiPriority w:val="0"/>
    <w:rPr>
      <w:rFonts w:ascii="Cambria" w:hAnsi="Cambria" w:eastAsia="黑体" w:cs="Times New Roman"/>
      <w:sz w:val="20"/>
      <w:szCs w:val="20"/>
    </w:rPr>
  </w:style>
  <w:style w:type="character" w:customStyle="1" w:styleId="421">
    <w:name w:val="Intense Emphasis"/>
    <w:basedOn w:val="42"/>
    <w:qFormat/>
    <w:uiPriority w:val="21"/>
    <w:rPr>
      <w:b/>
      <w:bCs/>
      <w:i/>
      <w:iCs/>
      <w:color w:val="4F81BD" w:themeColor="accent1"/>
    </w:rPr>
  </w:style>
  <w:style w:type="character" w:customStyle="1" w:styleId="422">
    <w:name w:val="hei14"/>
    <w:basedOn w:val="42"/>
    <w:uiPriority w:val="0"/>
  </w:style>
  <w:style w:type="paragraph" w:customStyle="1" w:styleId="423">
    <w:name w:val="表格0"/>
    <w:next w:val="1"/>
    <w:uiPriority w:val="0"/>
    <w:pPr>
      <w:adjustRightInd w:val="0"/>
      <w:snapToGrid w:val="0"/>
      <w:jc w:val="center"/>
    </w:pPr>
    <w:rPr>
      <w:rFonts w:ascii="Times New Roman" w:hAnsi="Times New Roman" w:eastAsia="宋体" w:cs="Times New Roman"/>
      <w:kern w:val="0"/>
      <w:sz w:val="21"/>
      <w:szCs w:val="20"/>
      <w:lang w:val="en-US" w:eastAsia="zh-CN" w:bidi="ar-SA"/>
    </w:rPr>
  </w:style>
  <w:style w:type="paragraph" w:customStyle="1" w:styleId="424">
    <w:name w:val="题注9"/>
    <w:basedOn w:val="1"/>
    <w:next w:val="1"/>
    <w:unhideWhenUsed/>
    <w:uiPriority w:val="0"/>
    <w:rPr>
      <w:rFonts w:ascii="Cambria" w:hAnsi="Cambria" w:eastAsia="黑体" w:cs="Times New Roman"/>
      <w:sz w:val="20"/>
      <w:szCs w:val="20"/>
    </w:rPr>
  </w:style>
  <w:style w:type="paragraph" w:customStyle="1" w:styleId="425">
    <w:name w:val="TOC 标题9"/>
    <w:basedOn w:val="2"/>
    <w:next w:val="1"/>
    <w:unhideWhenUsed/>
    <w:qFormat/>
    <w:uiPriority w:val="39"/>
    <w:pPr>
      <w:widowControl/>
      <w:spacing w:before="480" w:after="0" w:line="276" w:lineRule="auto"/>
      <w:ind w:firstLine="0" w:firstLineChars="0"/>
      <w:jc w:val="left"/>
      <w:outlineLvl w:val="9"/>
    </w:pPr>
    <w:rPr>
      <w:rFonts w:ascii="Cambria" w:hAnsi="Cambria" w:eastAsia="宋体"/>
      <w:color w:val="365F91"/>
      <w:kern w:val="0"/>
      <w:sz w:val="28"/>
      <w:szCs w:val="28"/>
    </w:rPr>
  </w:style>
  <w:style w:type="paragraph" w:customStyle="1" w:styleId="426">
    <w:name w:val="普通(网站)1"/>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table" w:customStyle="1" w:styleId="427">
    <w:name w:val="三线表"/>
    <w:basedOn w:val="50"/>
    <w:uiPriority w:val="0"/>
    <w:pPr>
      <w:jc w:val="center"/>
    </w:pPr>
    <w:rPr>
      <w:rFonts w:ascii="Times New Roman" w:hAnsi="Times New Roman" w:eastAsia="仿宋_GB2312" w:cs="Times New Roman"/>
      <w:kern w:val="0"/>
      <w:szCs w:val="20"/>
    </w:rPr>
    <w:tblPr>
      <w:jc w:val="center"/>
      <w:tblBorders>
        <w:top w:val="double" w:color="auto" w:sz="6" w:space="0"/>
        <w:bottom w:val="double" w:color="auto" w:sz="6" w:space="0"/>
        <w:insideH w:val="single" w:color="C0C0C0" w:sz="6" w:space="0"/>
        <w:insideV w:val="single" w:color="C0C0C0" w:sz="6" w:space="0"/>
      </w:tblBorders>
      <w:tblLayout w:type="fixed"/>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rPr>
        <w:rFonts w:eastAsia="Arial Unicode MS"/>
        <w:b/>
        <w:sz w:val="21"/>
      </w:rPr>
      <w:tcPr>
        <w:tcBorders>
          <w:top w:val="double" w:color="auto" w:sz="4" w:space="0"/>
          <w:bottom w:val="single" w:color="auto" w:sz="8" w:space="0"/>
        </w:tcBorders>
      </w:tcPr>
    </w:tblStylePr>
  </w:style>
  <w:style w:type="paragraph" w:customStyle="1" w:styleId="428">
    <w:name w:val="xl31"/>
    <w:basedOn w:val="1"/>
    <w:uiPriority w:val="0"/>
    <w:pPr>
      <w:widowControl/>
      <w:spacing w:line="240" w:lineRule="auto"/>
      <w:ind w:firstLine="0" w:firstLineChars="0"/>
      <w:jc w:val="left"/>
    </w:pPr>
    <w:rPr>
      <w:rFonts w:ascii="宋体" w:hAnsi="宋体" w:cs="宋体"/>
      <w:kern w:val="0"/>
      <w:szCs w:val="24"/>
    </w:rPr>
  </w:style>
  <w:style w:type="paragraph" w:customStyle="1" w:styleId="429">
    <w:name w:val="首行缩进两字"/>
    <w:basedOn w:val="1"/>
    <w:uiPriority w:val="0"/>
    <w:pPr>
      <w:ind w:firstLine="560"/>
      <w:jc w:val="left"/>
    </w:pPr>
    <w:rPr>
      <w:rFonts w:cs="Times New Roman"/>
      <w:kern w:val="0"/>
      <w:sz w:val="28"/>
      <w:szCs w:val="20"/>
    </w:rPr>
  </w:style>
  <w:style w:type="paragraph" w:customStyle="1" w:styleId="430">
    <w:name w:val="Caption1"/>
    <w:basedOn w:val="1"/>
    <w:next w:val="1"/>
    <w:uiPriority w:val="99"/>
    <w:pPr>
      <w:keepNext/>
      <w:keepLines/>
      <w:ind w:firstLine="0" w:firstLineChars="0"/>
      <w:jc w:val="center"/>
    </w:pPr>
    <w:rPr>
      <w:rFonts w:ascii="Cambria" w:hAnsi="Cambria" w:eastAsia="黑体" w:cs="Times New Roman"/>
      <w:sz w:val="20"/>
      <w:szCs w:val="20"/>
    </w:rPr>
  </w:style>
  <w:style w:type="character" w:customStyle="1" w:styleId="431">
    <w:name w:val="Char Char"/>
    <w:basedOn w:val="42"/>
    <w:uiPriority w:val="0"/>
    <w:rPr>
      <w:rFonts w:eastAsia="黑体"/>
      <w:kern w:val="2"/>
      <w:sz w:val="32"/>
      <w:lang w:val="en-US" w:eastAsia="zh-CN"/>
    </w:rPr>
  </w:style>
  <w:style w:type="paragraph" w:customStyle="1" w:styleId="432">
    <w:name w:val="Char Char Char Char Char Char Char"/>
    <w:basedOn w:val="1"/>
    <w:uiPriority w:val="0"/>
    <w:pPr>
      <w:widowControl/>
      <w:spacing w:after="160" w:line="240" w:lineRule="exact"/>
      <w:ind w:firstLine="0" w:firstLineChars="0"/>
      <w:jc w:val="left"/>
    </w:pPr>
    <w:rPr>
      <w:rFonts w:cs="Times New Roman"/>
      <w:sz w:val="21"/>
      <w:szCs w:val="20"/>
    </w:rPr>
  </w:style>
  <w:style w:type="character" w:customStyle="1" w:styleId="433">
    <w:name w:val="Placeholder Text"/>
    <w:basedOn w:val="42"/>
    <w:semiHidden/>
    <w:uiPriority w:val="99"/>
    <w:rPr>
      <w:color w:val="808080"/>
    </w:rPr>
  </w:style>
  <w:style w:type="paragraph" w:customStyle="1" w:styleId="434">
    <w:name w:val="标题2"/>
    <w:basedOn w:val="1"/>
    <w:uiPriority w:val="99"/>
    <w:pPr>
      <w:widowControl/>
      <w:snapToGrid w:val="0"/>
      <w:spacing w:line="540" w:lineRule="exact"/>
      <w:jc w:val="left"/>
    </w:pPr>
    <w:rPr>
      <w:rFonts w:ascii="Verdana" w:hAnsi="Verdana" w:eastAsia="楷体_GB2312" w:cs="Verdana"/>
      <w:b/>
      <w:bCs/>
      <w:kern w:val="0"/>
      <w:sz w:val="28"/>
      <w:szCs w:val="30"/>
      <w:lang w:eastAsia="en-US"/>
    </w:rPr>
  </w:style>
  <w:style w:type="paragraph" w:customStyle="1" w:styleId="435">
    <w:name w:val="Char Char2 Char Char"/>
    <w:basedOn w:val="1"/>
    <w:uiPriority w:val="99"/>
    <w:pPr>
      <w:widowControl/>
      <w:spacing w:after="160" w:line="240" w:lineRule="exact"/>
      <w:jc w:val="left"/>
    </w:pPr>
    <w:rPr>
      <w:rFonts w:ascii="Verdana" w:hAnsi="Verdana" w:cs="Verdana"/>
      <w:kern w:val="0"/>
      <w:sz w:val="22"/>
      <w:lang w:eastAsia="en-US"/>
    </w:rPr>
  </w:style>
  <w:style w:type="character" w:customStyle="1" w:styleId="436">
    <w:name w:val="text_edit editable-title"/>
    <w:basedOn w:val="42"/>
    <w:uiPriority w:val="99"/>
  </w:style>
  <w:style w:type="character" w:customStyle="1" w:styleId="437">
    <w:name w:val="r11 Char"/>
    <w:locked/>
    <w:uiPriority w:val="35"/>
    <w:rPr>
      <w:rFonts w:eastAsia="黑体" w:asciiTheme="majorHAnsi" w:hAnsiTheme="majorHAnsi" w:cstheme="majorBidi"/>
      <w:sz w:val="20"/>
      <w:szCs w:val="20"/>
    </w:rPr>
  </w:style>
  <w:style w:type="character" w:customStyle="1" w:styleId="438">
    <w:name w:val="论文正文 Char Char"/>
    <w:link w:val="439"/>
    <w:locked/>
    <w:uiPriority w:val="0"/>
    <w:rPr>
      <w:rFonts w:ascii="宋体" w:hAnsi="宋体" w:eastAsia="宋体"/>
      <w:sz w:val="28"/>
    </w:rPr>
  </w:style>
  <w:style w:type="paragraph" w:customStyle="1" w:styleId="439">
    <w:name w:val="论文正文"/>
    <w:basedOn w:val="1"/>
    <w:link w:val="438"/>
    <w:uiPriority w:val="0"/>
    <w:pPr>
      <w:widowControl/>
      <w:spacing w:beforeLines="50" w:afterLines="50"/>
      <w:ind w:left="425" w:firstLine="425" w:firstLineChars="0"/>
      <w:jc w:val="left"/>
    </w:pPr>
    <w:rPr>
      <w:rFonts w:ascii="宋体" w:hAnsi="宋体"/>
      <w:sz w:val="28"/>
    </w:rPr>
  </w:style>
  <w:style w:type="paragraph" w:customStyle="1" w:styleId="440">
    <w:name w:val="xl70"/>
    <w:basedOn w:val="1"/>
    <w:uiPriority w:val="0"/>
    <w:pPr>
      <w:widowControl/>
      <w:pBdr>
        <w:left w:val="single" w:color="auto" w:sz="4" w:space="0"/>
        <w:bottom w:val="single" w:color="auto" w:sz="4" w:space="0"/>
        <w:right w:val="single" w:color="auto" w:sz="4" w:space="0"/>
      </w:pBdr>
      <w:spacing w:before="100" w:after="100" w:line="240" w:lineRule="auto"/>
      <w:ind w:firstLine="0" w:firstLineChars="0"/>
      <w:jc w:val="center"/>
      <w:textAlignment w:val="top"/>
    </w:pPr>
    <w:rPr>
      <w:rFonts w:hint="eastAsia" w:ascii="仿宋_GB2312" w:hAnsi="宋体" w:eastAsia="仿宋_GB2312" w:cs="Times New Roman"/>
      <w:kern w:val="0"/>
      <w:sz w:val="28"/>
      <w:szCs w:val="20"/>
    </w:rPr>
  </w:style>
  <w:style w:type="paragraph" w:customStyle="1" w:styleId="441">
    <w:name w:val="无间隔1"/>
    <w:qFormat/>
    <w:uiPriority w:val="1"/>
    <w:pPr>
      <w:widowControl w:val="0"/>
      <w:jc w:val="center"/>
    </w:pPr>
    <w:rPr>
      <w:rFonts w:ascii="Calibri" w:hAnsi="Calibri" w:eastAsia="宋体" w:cs="Times New Roman"/>
      <w:kern w:val="2"/>
      <w:sz w:val="21"/>
      <w:szCs w:val="22"/>
      <w:lang w:val="en-US" w:eastAsia="zh-CN" w:bidi="ar-SA"/>
    </w:rPr>
  </w:style>
  <w:style w:type="paragraph" w:customStyle="1" w:styleId="442">
    <w:name w:val="仿宋四号"/>
    <w:basedOn w:val="1"/>
    <w:uiPriority w:val="0"/>
    <w:pPr>
      <w:spacing w:line="240" w:lineRule="auto"/>
      <w:ind w:firstLine="560"/>
    </w:pPr>
    <w:rPr>
      <w:rFonts w:ascii="仿宋_GB2312" w:hAnsi="Arial" w:eastAsia="仿宋_GB2312" w:cs="Times New Roman"/>
      <w:sz w:val="28"/>
      <w:szCs w:val="20"/>
    </w:rPr>
  </w:style>
  <w:style w:type="paragraph" w:customStyle="1" w:styleId="443">
    <w:name w:val="样式-正文"/>
    <w:basedOn w:val="1"/>
    <w:link w:val="444"/>
    <w:uiPriority w:val="99"/>
    <w:pPr>
      <w:spacing w:beforeLines="50" w:afterLines="50"/>
    </w:pPr>
    <w:rPr>
      <w:rFonts w:ascii="宋体" w:hAnsi="宋体" w:cs="Times New Roman"/>
      <w:color w:val="000000"/>
      <w:sz w:val="21"/>
    </w:rPr>
  </w:style>
  <w:style w:type="character" w:customStyle="1" w:styleId="444">
    <w:name w:val="样式-正文 Char"/>
    <w:basedOn w:val="42"/>
    <w:link w:val="443"/>
    <w:uiPriority w:val="99"/>
    <w:rPr>
      <w:rFonts w:ascii="宋体" w:hAnsi="宋体" w:eastAsia="宋体" w:cs="Times New Roman"/>
      <w:color w:val="000000"/>
    </w:rPr>
  </w:style>
  <w:style w:type="paragraph" w:customStyle="1" w:styleId="445">
    <w:name w:val="资料来源格式"/>
    <w:basedOn w:val="15"/>
    <w:link w:val="446"/>
    <w:qFormat/>
    <w:uiPriority w:val="0"/>
    <w:pPr>
      <w:keepNext w:val="0"/>
      <w:keepLines w:val="0"/>
      <w:spacing w:beforeLines="50" w:afterLines="50"/>
      <w:ind w:firstLine="200" w:firstLineChars="200"/>
      <w:jc w:val="right"/>
    </w:pPr>
    <w:rPr>
      <w:rFonts w:ascii="宋体" w:hAnsi="宋体" w:eastAsia="宋体"/>
      <w:sz w:val="18"/>
      <w:szCs w:val="21"/>
    </w:rPr>
  </w:style>
  <w:style w:type="character" w:customStyle="1" w:styleId="446">
    <w:name w:val="资料来源格式 Char"/>
    <w:link w:val="445"/>
    <w:uiPriority w:val="0"/>
    <w:rPr>
      <w:rFonts w:ascii="宋体" w:hAnsi="宋体" w:eastAsia="宋体" w:cs="Times New Roman"/>
      <w:sz w:val="18"/>
      <w:szCs w:val="21"/>
    </w:rPr>
  </w:style>
  <w:style w:type="paragraph" w:customStyle="1" w:styleId="447">
    <w:name w:val="p18"/>
    <w:basedOn w:val="1"/>
    <w:uiPriority w:val="0"/>
    <w:pPr>
      <w:widowControl/>
      <w:spacing w:before="100" w:beforeAutospacing="1" w:after="100" w:afterAutospacing="1" w:line="240" w:lineRule="auto"/>
      <w:ind w:firstLine="0" w:firstLineChars="0"/>
      <w:jc w:val="left"/>
    </w:pPr>
    <w:rPr>
      <w:rFonts w:ascii="宋体" w:hAnsi="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image" Target="media/image5.png"/><Relationship Id="rId36" Type="http://schemas.openxmlformats.org/officeDocument/2006/relationships/diagramColors" Target="diagrams/colors2.xml"/><Relationship Id="rId35" Type="http://schemas.openxmlformats.org/officeDocument/2006/relationships/diagramQuickStyle" Target="diagrams/quickStyle2.xml"/><Relationship Id="rId34" Type="http://schemas.openxmlformats.org/officeDocument/2006/relationships/diagramLayout" Target="diagrams/layout2.xml"/><Relationship Id="rId33" Type="http://schemas.openxmlformats.org/officeDocument/2006/relationships/diagramData" Target="diagrams/data2.xml"/><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diagramColors" Target="diagrams/colors1.xml"/><Relationship Id="rId3" Type="http://schemas.openxmlformats.org/officeDocument/2006/relationships/header" Target="header1.xml"/><Relationship Id="rId29" Type="http://schemas.openxmlformats.org/officeDocument/2006/relationships/diagramQuickStyle" Target="diagrams/quickStyle1.xml"/><Relationship Id="rId28" Type="http://schemas.openxmlformats.org/officeDocument/2006/relationships/diagramLayout" Target="diagrams/layout1.xml"/><Relationship Id="rId27" Type="http://schemas.openxmlformats.org/officeDocument/2006/relationships/diagramData" Target="diagrams/data1.xml"/><Relationship Id="rId26" Type="http://schemas.openxmlformats.org/officeDocument/2006/relationships/chart" Target="charts/chart8.xml"/><Relationship Id="rId25" Type="http://schemas.openxmlformats.org/officeDocument/2006/relationships/chart" Target="charts/chart7.xml"/><Relationship Id="rId24" Type="http://schemas.openxmlformats.org/officeDocument/2006/relationships/chart" Target="charts/chart6.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111S&amp;P\2015&#24037;&#20316;&#25991;&#20214;\1-6&#26376;\150513-&#34701;&#36164;&#31199;&#36161;+&#37329;&#34701;&#20132;&#26131;&#20013;&#24515;\&#25552;&#20132;&#25253;&#21578;\&#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ian\&#37329;&#34701;&#20132;&#26131;&#20013;&#24515;\&#26032;&#24314;%20Microsoft%20Office%20Excel%202007%20&#24037;&#20316;&#318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ian\&#37329;&#34701;&#20132;&#26131;&#20013;&#24515;\&#26032;&#24314;%20Microsoft%20Office%20Excel%202007%20&#24037;&#20316;&#318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37329;&#34701;&#25253;&#21578;&#19979;&#36733;\&#27993;&#27743;&#30465;-&#37329;&#34701;&#25968;&#25454;.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Administrator\Desktop\&#37329;&#34701;&#25253;&#21578;&#19979;&#36733;\&#27993;&#27743;&#30465;-&#37329;&#34701;&#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ian\&#37329;&#34701;&#20132;&#26131;&#20013;&#24515;\&#26032;&#24314;%20Microsoft%20Office%20Excel%202007%20&#24037;&#20316;&#3180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ian\&#37329;&#34701;&#20132;&#26131;&#20013;&#24515;\&#26032;&#24314;%20Microsoft%20Office%20Excel%202007%20&#24037;&#20316;&#318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社会融资规模存量（亿元）</c:v>
                </c:pt>
              </c:strCache>
            </c:strRef>
          </c:tx>
          <c:invertIfNegative val="0"/>
          <c:dLbls>
            <c:delete val="1"/>
          </c:dLbls>
          <c:cat>
            <c:strRef>
              <c:f>Sheet1!$B$1:$N$1</c:f>
              <c:strCache>
                <c:ptCount val="13"/>
                <c:pt idx="0">
                  <c:v>2002年</c:v>
                </c:pt>
                <c:pt idx="1">
                  <c:v>2003年</c:v>
                </c:pt>
                <c:pt idx="2">
                  <c:v>2004年</c:v>
                </c:pt>
                <c:pt idx="3">
                  <c:v>2005年</c:v>
                </c:pt>
                <c:pt idx="4">
                  <c:v>2006年</c:v>
                </c:pt>
                <c:pt idx="5">
                  <c:v>2007年</c:v>
                </c:pt>
                <c:pt idx="6">
                  <c:v>2008年</c:v>
                </c:pt>
                <c:pt idx="7">
                  <c:v>2009年</c:v>
                </c:pt>
                <c:pt idx="8">
                  <c:v>2010年</c:v>
                </c:pt>
                <c:pt idx="9">
                  <c:v>2011年</c:v>
                </c:pt>
                <c:pt idx="10">
                  <c:v>2012年</c:v>
                </c:pt>
                <c:pt idx="11">
                  <c:v>2013年</c:v>
                </c:pt>
                <c:pt idx="12">
                  <c:v>2014年</c:v>
                </c:pt>
              </c:strCache>
            </c:strRef>
          </c:cat>
          <c:val>
            <c:numRef>
              <c:f>Sheet1!$B$2:$N$2</c:f>
              <c:numCache>
                <c:formatCode>General</c:formatCode>
                <c:ptCount val="13"/>
                <c:pt idx="0">
                  <c:v>148532</c:v>
                </c:pt>
                <c:pt idx="1">
                  <c:v>181655</c:v>
                </c:pt>
                <c:pt idx="2">
                  <c:v>204143</c:v>
                </c:pt>
                <c:pt idx="3">
                  <c:v>224265</c:v>
                </c:pt>
                <c:pt idx="4">
                  <c:v>264500</c:v>
                </c:pt>
                <c:pt idx="5">
                  <c:v>321326</c:v>
                </c:pt>
                <c:pt idx="6">
                  <c:v>379765</c:v>
                </c:pt>
                <c:pt idx="7">
                  <c:v>511835</c:v>
                </c:pt>
                <c:pt idx="8">
                  <c:v>649869</c:v>
                </c:pt>
                <c:pt idx="9">
                  <c:v>767478</c:v>
                </c:pt>
                <c:pt idx="10">
                  <c:v>914186</c:v>
                </c:pt>
                <c:pt idx="11">
                  <c:v>1074575</c:v>
                </c:pt>
                <c:pt idx="12">
                  <c:v>1228591</c:v>
                </c:pt>
              </c:numCache>
            </c:numRef>
          </c:val>
        </c:ser>
        <c:dLbls>
          <c:showLegendKey val="0"/>
          <c:showVal val="0"/>
          <c:showCatName val="0"/>
          <c:showSerName val="0"/>
          <c:showPercent val="0"/>
          <c:showBubbleSize val="0"/>
        </c:dLbls>
        <c:gapWidth val="150"/>
        <c:axId val="975446960"/>
        <c:axId val="975526240"/>
      </c:barChart>
      <c:lineChart>
        <c:grouping val="standard"/>
        <c:varyColors val="0"/>
        <c:ser>
          <c:idx val="1"/>
          <c:order val="1"/>
          <c:tx>
            <c:strRef>
              <c:f>Sheet1!$A$3</c:f>
              <c:strCache>
                <c:ptCount val="1"/>
                <c:pt idx="0">
                  <c:v>同比增速（%）</c:v>
                </c:pt>
              </c:strCache>
            </c:strRef>
          </c:tx>
          <c:dLbls>
            <c:delete val="1"/>
          </c:dLbls>
          <c:cat>
            <c:strRef>
              <c:f>Sheet1!$B$1:$N$1</c:f>
              <c:strCache>
                <c:ptCount val="13"/>
                <c:pt idx="0">
                  <c:v>2002年</c:v>
                </c:pt>
                <c:pt idx="1">
                  <c:v>2003年</c:v>
                </c:pt>
                <c:pt idx="2">
                  <c:v>2004年</c:v>
                </c:pt>
                <c:pt idx="3">
                  <c:v>2005年</c:v>
                </c:pt>
                <c:pt idx="4">
                  <c:v>2006年</c:v>
                </c:pt>
                <c:pt idx="5">
                  <c:v>2007年</c:v>
                </c:pt>
                <c:pt idx="6">
                  <c:v>2008年</c:v>
                </c:pt>
                <c:pt idx="7">
                  <c:v>2009年</c:v>
                </c:pt>
                <c:pt idx="8">
                  <c:v>2010年</c:v>
                </c:pt>
                <c:pt idx="9">
                  <c:v>2011年</c:v>
                </c:pt>
                <c:pt idx="10">
                  <c:v>2012年</c:v>
                </c:pt>
                <c:pt idx="11">
                  <c:v>2013年</c:v>
                </c:pt>
                <c:pt idx="12">
                  <c:v>2014年</c:v>
                </c:pt>
              </c:strCache>
            </c:strRef>
          </c:cat>
          <c:val>
            <c:numRef>
              <c:f>Sheet1!$B$3:$N$3</c:f>
              <c:numCache>
                <c:formatCode>General</c:formatCode>
                <c:ptCount val="13"/>
                <c:pt idx="1" c:formatCode="0.0%">
                  <c:v>0.223002450650366</c:v>
                </c:pt>
                <c:pt idx="2" c:formatCode="0.0%">
                  <c:v>0.149</c:v>
                </c:pt>
                <c:pt idx="3" c:formatCode="0.0%">
                  <c:v>0.135</c:v>
                </c:pt>
                <c:pt idx="4" c:formatCode="0.0%">
                  <c:v>0.181</c:v>
                </c:pt>
                <c:pt idx="5" c:formatCode="0.0%">
                  <c:v>0.214843100189038</c:v>
                </c:pt>
                <c:pt idx="6" c:formatCode="0.0%">
                  <c:v>0.205</c:v>
                </c:pt>
                <c:pt idx="7" c:formatCode="0.0%">
                  <c:v>0.347767698445091</c:v>
                </c:pt>
                <c:pt idx="8" c:formatCode="0.0%">
                  <c:v>0.269684566315319</c:v>
                </c:pt>
                <c:pt idx="9" c:formatCode="0.0%">
                  <c:v>0.182</c:v>
                </c:pt>
                <c:pt idx="10" c:formatCode="0.0%">
                  <c:v>0.191155967988656</c:v>
                </c:pt>
                <c:pt idx="11" c:formatCode="0.0%">
                  <c:v>0.175444603177037</c:v>
                </c:pt>
                <c:pt idx="12" c:formatCode="0.0%">
                  <c:v>0.143327361980318</c:v>
                </c:pt>
              </c:numCache>
            </c:numRef>
          </c:val>
          <c:smooth val="0"/>
        </c:ser>
        <c:dLbls>
          <c:showLegendKey val="0"/>
          <c:showVal val="0"/>
          <c:showCatName val="0"/>
          <c:showSerName val="0"/>
          <c:showPercent val="0"/>
          <c:showBubbleSize val="0"/>
        </c:dLbls>
        <c:marker val="1"/>
        <c:smooth val="0"/>
        <c:axId val="975584864"/>
        <c:axId val="975602608"/>
      </c:lineChart>
      <c:catAx>
        <c:axId val="9754469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526240"/>
        <c:crosses val="autoZero"/>
        <c:auto val="1"/>
        <c:lblAlgn val="ctr"/>
        <c:lblOffset val="100"/>
        <c:noMultiLvlLbl val="0"/>
      </c:catAx>
      <c:valAx>
        <c:axId val="97552624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446960"/>
        <c:crosses val="autoZero"/>
        <c:crossBetween val="between"/>
      </c:valAx>
      <c:catAx>
        <c:axId val="975584864"/>
        <c:scaling>
          <c:orientation val="minMax"/>
        </c:scaling>
        <c:delete val="1"/>
        <c:axPos val="b"/>
        <c:numFmt formatCode="General" sourceLinked="0"/>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602608"/>
        <c:crosses val="autoZero"/>
        <c:auto val="1"/>
        <c:lblAlgn val="ctr"/>
        <c:lblOffset val="100"/>
        <c:noMultiLvlLbl val="0"/>
      </c:catAx>
      <c:valAx>
        <c:axId val="975602608"/>
        <c:scaling>
          <c:orientation val="minMax"/>
          <c:max val="1"/>
        </c:scaling>
        <c:delete val="0"/>
        <c:axPos val="r"/>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584864"/>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Sheet1!$C$455</c:f>
              <c:strCache>
                <c:ptCount val="1"/>
                <c:pt idx="0">
                  <c:v>住户存款余额（万亿）</c:v>
                </c:pt>
              </c:strCache>
            </c:strRef>
          </c:tx>
          <c:invertIfNegative val="0"/>
          <c:dLbls>
            <c:dLbl>
              <c:idx val="3"/>
              <c:layout>
                <c:manualLayout>
                  <c:x val="0"/>
                  <c:y val="0.02777777777777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Sheet1!$B$456:$B$460</c:f>
              <c:numCache>
                <c:formatCode>General</c:formatCode>
                <c:ptCount val="5"/>
                <c:pt idx="0">
                  <c:v>2010</c:v>
                </c:pt>
                <c:pt idx="1">
                  <c:v>2011</c:v>
                </c:pt>
                <c:pt idx="2">
                  <c:v>2012</c:v>
                </c:pt>
                <c:pt idx="3">
                  <c:v>2013</c:v>
                </c:pt>
                <c:pt idx="4">
                  <c:v>2014</c:v>
                </c:pt>
              </c:numCache>
            </c:numRef>
          </c:cat>
          <c:val>
            <c:numRef>
              <c:f>Sheet1!$C$456:$C$460</c:f>
              <c:numCache>
                <c:formatCode>General</c:formatCode>
                <c:ptCount val="5"/>
                <c:pt idx="0">
                  <c:v>31.23</c:v>
                </c:pt>
                <c:pt idx="1">
                  <c:v>35.2</c:v>
                </c:pt>
                <c:pt idx="2">
                  <c:v>41.02</c:v>
                </c:pt>
                <c:pt idx="3">
                  <c:v>46.54</c:v>
                </c:pt>
                <c:pt idx="4">
                  <c:v>50.69</c:v>
                </c:pt>
              </c:numCache>
            </c:numRef>
          </c:val>
        </c:ser>
        <c:dLbls>
          <c:showLegendKey val="0"/>
          <c:showVal val="0"/>
          <c:showCatName val="0"/>
          <c:showSerName val="0"/>
          <c:showPercent val="0"/>
          <c:showBubbleSize val="0"/>
        </c:dLbls>
        <c:gapWidth val="150"/>
        <c:axId val="975532240"/>
        <c:axId val="975695584"/>
      </c:barChart>
      <c:lineChart>
        <c:grouping val="standard"/>
        <c:varyColors val="0"/>
        <c:ser>
          <c:idx val="1"/>
          <c:order val="1"/>
          <c:tx>
            <c:strRef>
              <c:f>Sheet1!$D$455</c:f>
              <c:strCache>
                <c:ptCount val="1"/>
                <c:pt idx="0">
                  <c:v>住户增长率</c:v>
                </c:pt>
              </c:strCache>
            </c:strRef>
          </c:tx>
          <c:marker>
            <c:symbol val="square"/>
            <c:size val="5"/>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Sheet1!$B$456:$B$460</c:f>
              <c:numCache>
                <c:formatCode>General</c:formatCode>
                <c:ptCount val="5"/>
                <c:pt idx="0">
                  <c:v>2010</c:v>
                </c:pt>
                <c:pt idx="1">
                  <c:v>2011</c:v>
                </c:pt>
                <c:pt idx="2">
                  <c:v>2012</c:v>
                </c:pt>
                <c:pt idx="3">
                  <c:v>2013</c:v>
                </c:pt>
                <c:pt idx="4">
                  <c:v>2014</c:v>
                </c:pt>
              </c:numCache>
            </c:numRef>
          </c:cat>
          <c:val>
            <c:numRef>
              <c:f>Sheet1!$D$456:$D$460</c:f>
              <c:numCache>
                <c:formatCode>0.0%</c:formatCode>
                <c:ptCount val="5"/>
                <c:pt idx="0">
                  <c:v>0.163</c:v>
                </c:pt>
                <c:pt idx="1">
                  <c:v>0.127121357668908</c:v>
                </c:pt>
                <c:pt idx="2">
                  <c:v>0.165340909090909</c:v>
                </c:pt>
                <c:pt idx="3">
                  <c:v>0.134568503169186</c:v>
                </c:pt>
                <c:pt idx="4">
                  <c:v>0.0891706059303827</c:v>
                </c:pt>
              </c:numCache>
            </c:numRef>
          </c:val>
          <c:smooth val="1"/>
        </c:ser>
        <c:ser>
          <c:idx val="2"/>
          <c:order val="2"/>
          <c:tx>
            <c:strRef>
              <c:f>Sheet1!$E$455</c:f>
              <c:strCache>
                <c:ptCount val="1"/>
                <c:pt idx="0">
                  <c:v>活期及临时性存款占比</c:v>
                </c:pt>
              </c:strCache>
            </c:strRef>
          </c:tx>
          <c:marker>
            <c:symbol val="square"/>
            <c:size val="5"/>
          </c:marker>
          <c:dLbls>
            <c:dLbl>
              <c:idx val="0"/>
              <c:layout>
                <c:manualLayout>
                  <c:x val="-0.0583333333333339"/>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1111111111111"/>
                  <c:y val="-0.078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3333333333339"/>
                  <c:y val="-0.06944444444444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
                  <c:y val="-0.05555555555555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Sheet1!$B$456:$B$460</c:f>
              <c:numCache>
                <c:formatCode>General</c:formatCode>
                <c:ptCount val="5"/>
                <c:pt idx="0">
                  <c:v>2010</c:v>
                </c:pt>
                <c:pt idx="1">
                  <c:v>2011</c:v>
                </c:pt>
                <c:pt idx="2">
                  <c:v>2012</c:v>
                </c:pt>
                <c:pt idx="3">
                  <c:v>2013</c:v>
                </c:pt>
                <c:pt idx="4">
                  <c:v>2014</c:v>
                </c:pt>
              </c:numCache>
            </c:numRef>
          </c:cat>
          <c:val>
            <c:numRef>
              <c:f>Sheet1!$E$456:$E$460</c:f>
              <c:numCache>
                <c:formatCode>0.0%</c:formatCode>
                <c:ptCount val="5"/>
                <c:pt idx="0">
                  <c:v>0.402497598463016</c:v>
                </c:pt>
                <c:pt idx="1">
                  <c:v>0.357102272727275</c:v>
                </c:pt>
                <c:pt idx="2">
                  <c:v>0.390400000000002</c:v>
                </c:pt>
                <c:pt idx="3">
                  <c:v>0.38697894284487</c:v>
                </c:pt>
                <c:pt idx="4">
                  <c:v>0.364963503649637</c:v>
                </c:pt>
              </c:numCache>
            </c:numRef>
          </c:val>
          <c:smooth val="1"/>
        </c:ser>
        <c:dLbls>
          <c:showLegendKey val="0"/>
          <c:showVal val="0"/>
          <c:showCatName val="0"/>
          <c:showSerName val="0"/>
          <c:showPercent val="0"/>
          <c:showBubbleSize val="0"/>
        </c:dLbls>
        <c:marker val="1"/>
        <c:smooth val="1"/>
        <c:axId val="975476656"/>
        <c:axId val="975474336"/>
      </c:lineChart>
      <c:catAx>
        <c:axId val="9755322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695584"/>
        <c:crosses val="autoZero"/>
        <c:auto val="1"/>
        <c:lblAlgn val="ctr"/>
        <c:lblOffset val="100"/>
        <c:noMultiLvlLbl val="0"/>
      </c:catAx>
      <c:valAx>
        <c:axId val="9756955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532240"/>
        <c:crosses val="autoZero"/>
        <c:crossBetween val="between"/>
      </c:valAx>
      <c:catAx>
        <c:axId val="97547665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474336"/>
        <c:crosses val="autoZero"/>
        <c:auto val="1"/>
        <c:lblAlgn val="ctr"/>
        <c:lblOffset val="100"/>
        <c:noMultiLvlLbl val="0"/>
      </c:catAx>
      <c:valAx>
        <c:axId val="975474336"/>
        <c:scaling>
          <c:orientation val="minMax"/>
        </c:scaling>
        <c:delete val="0"/>
        <c:axPos val="r"/>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476656"/>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Sheet1!$F$334</c:f>
              <c:strCache>
                <c:ptCount val="1"/>
                <c:pt idx="0">
                  <c:v>金融资产总量（万亿）</c:v>
                </c:pt>
              </c:strCache>
            </c:strRef>
          </c:tx>
          <c:invertIfNegative val="0"/>
          <c:dLbls>
            <c:dLbl>
              <c:idx val="1"/>
              <c:layout>
                <c:manualLayout>
                  <c:x val="0"/>
                  <c:y val="-0.03703703703703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Sheet1!$B$335:$B$339</c:f>
              <c:numCache>
                <c:formatCode>General</c:formatCode>
                <c:ptCount val="5"/>
                <c:pt idx="0">
                  <c:v>2010</c:v>
                </c:pt>
                <c:pt idx="1">
                  <c:v>2011</c:v>
                </c:pt>
                <c:pt idx="2">
                  <c:v>2012</c:v>
                </c:pt>
                <c:pt idx="3">
                  <c:v>2013</c:v>
                </c:pt>
                <c:pt idx="4">
                  <c:v>2014</c:v>
                </c:pt>
              </c:numCache>
            </c:numRef>
          </c:cat>
          <c:val>
            <c:numRef>
              <c:f>Sheet1!$F$335:$F$339</c:f>
              <c:numCache>
                <c:formatCode>General</c:formatCode>
                <c:ptCount val="5"/>
                <c:pt idx="0">
                  <c:v>115.25</c:v>
                </c:pt>
                <c:pt idx="1">
                  <c:v>128.68</c:v>
                </c:pt>
                <c:pt idx="2">
                  <c:v>146.31</c:v>
                </c:pt>
                <c:pt idx="3">
                  <c:v>164.06</c:v>
                </c:pt>
                <c:pt idx="4">
                  <c:v>194.91</c:v>
                </c:pt>
              </c:numCache>
            </c:numRef>
          </c:val>
        </c:ser>
        <c:dLbls>
          <c:showLegendKey val="0"/>
          <c:showVal val="0"/>
          <c:showCatName val="0"/>
          <c:showSerName val="0"/>
          <c:showPercent val="0"/>
          <c:showBubbleSize val="0"/>
        </c:dLbls>
        <c:gapWidth val="150"/>
        <c:axId val="973247008"/>
        <c:axId val="973248784"/>
      </c:barChart>
      <c:lineChart>
        <c:grouping val="standard"/>
        <c:varyColors val="0"/>
        <c:ser>
          <c:idx val="1"/>
          <c:order val="1"/>
          <c:tx>
            <c:strRef>
              <c:f>Sheet1!$G$334</c:f>
              <c:strCache>
                <c:ptCount val="1"/>
                <c:pt idx="0">
                  <c:v>增长率</c:v>
                </c:pt>
              </c:strCache>
            </c:strRef>
          </c:tx>
          <c:marker>
            <c:symbol val="square"/>
            <c:size val="5"/>
          </c:marker>
          <c:dLbls>
            <c:dLbl>
              <c:idx val="1"/>
              <c:layout>
                <c:manualLayout>
                  <c:x val="0.00833333333333334"/>
                  <c:y val="0.03703703703703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Sheet1!$B$335:$B$339</c:f>
              <c:numCache>
                <c:formatCode>General</c:formatCode>
                <c:ptCount val="5"/>
                <c:pt idx="0">
                  <c:v>2010</c:v>
                </c:pt>
                <c:pt idx="1">
                  <c:v>2011</c:v>
                </c:pt>
                <c:pt idx="2">
                  <c:v>2012</c:v>
                </c:pt>
                <c:pt idx="3">
                  <c:v>2013</c:v>
                </c:pt>
                <c:pt idx="4">
                  <c:v>2014</c:v>
                </c:pt>
              </c:numCache>
            </c:numRef>
          </c:cat>
          <c:val>
            <c:numRef>
              <c:f>Sheet1!$G$335:$G$339</c:f>
              <c:numCache>
                <c:formatCode>General</c:formatCode>
                <c:ptCount val="5"/>
                <c:pt idx="1" c:formatCode="0.0%">
                  <c:v>0.116529284164859</c:v>
                </c:pt>
                <c:pt idx="2" c:formatCode="0.0%">
                  <c:v>0.137006527820951</c:v>
                </c:pt>
                <c:pt idx="3" c:formatCode="0.0%">
                  <c:v>0.121317749982913</c:v>
                </c:pt>
                <c:pt idx="4" c:formatCode="0.0%">
                  <c:v>0.188040960624163</c:v>
                </c:pt>
              </c:numCache>
            </c:numRef>
          </c:val>
          <c:smooth val="1"/>
        </c:ser>
        <c:dLbls>
          <c:showLegendKey val="0"/>
          <c:showVal val="0"/>
          <c:showCatName val="0"/>
          <c:showSerName val="0"/>
          <c:showPercent val="0"/>
          <c:showBubbleSize val="0"/>
        </c:dLbls>
        <c:marker val="1"/>
        <c:smooth val="1"/>
        <c:axId val="973252848"/>
        <c:axId val="973251072"/>
      </c:lineChart>
      <c:catAx>
        <c:axId val="9732470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48784"/>
        <c:crosses val="autoZero"/>
        <c:auto val="1"/>
        <c:lblAlgn val="ctr"/>
        <c:lblOffset val="100"/>
        <c:noMultiLvlLbl val="0"/>
      </c:catAx>
      <c:valAx>
        <c:axId val="9732487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47008"/>
        <c:crosses val="autoZero"/>
        <c:crossBetween val="between"/>
      </c:valAx>
      <c:catAx>
        <c:axId val="97325284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51072"/>
        <c:crosses val="autoZero"/>
        <c:auto val="1"/>
        <c:lblAlgn val="ctr"/>
        <c:lblOffset val="100"/>
        <c:noMultiLvlLbl val="0"/>
      </c:catAx>
      <c:valAx>
        <c:axId val="973251072"/>
        <c:scaling>
          <c:orientation val="minMax"/>
        </c:scaling>
        <c:delete val="0"/>
        <c:axPos val="r"/>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52848"/>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c:f>
              <c:strCache>
                <c:ptCount val="1"/>
                <c:pt idx="0">
                  <c:v>信贷规模（亿）</c:v>
                </c:pt>
              </c:strCache>
            </c:strRef>
          </c:tx>
          <c:invertIfNegative val="0"/>
          <c:dLbls>
            <c:dLbl>
              <c:idx val="2"/>
              <c:layout>
                <c:manualLayout>
                  <c:x val="0"/>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55555555555555"/>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Sheet1!$B$5:$G$5</c:f>
              <c:strCache>
                <c:ptCount val="6"/>
                <c:pt idx="0">
                  <c:v>2010年</c:v>
                </c:pt>
                <c:pt idx="1">
                  <c:v>2011年</c:v>
                </c:pt>
                <c:pt idx="2">
                  <c:v>2012年</c:v>
                </c:pt>
                <c:pt idx="3">
                  <c:v>2013年</c:v>
                </c:pt>
                <c:pt idx="4">
                  <c:v>2014年</c:v>
                </c:pt>
                <c:pt idx="5">
                  <c:v>2015年</c:v>
                </c:pt>
              </c:strCache>
            </c:strRef>
          </c:cat>
          <c:val>
            <c:numRef>
              <c:f>Sheet1!$B$6:$G$6</c:f>
              <c:numCache>
                <c:formatCode>General</c:formatCode>
                <c:ptCount val="6"/>
                <c:pt idx="0">
                  <c:v>7.9</c:v>
                </c:pt>
                <c:pt idx="1">
                  <c:v>7.5</c:v>
                </c:pt>
                <c:pt idx="2">
                  <c:v>8.2</c:v>
                </c:pt>
                <c:pt idx="3">
                  <c:v>8.9</c:v>
                </c:pt>
                <c:pt idx="4">
                  <c:v>9.8</c:v>
                </c:pt>
                <c:pt idx="5">
                  <c:v>11.72</c:v>
                </c:pt>
              </c:numCache>
            </c:numRef>
          </c:val>
        </c:ser>
        <c:dLbls>
          <c:showLegendKey val="0"/>
          <c:showVal val="0"/>
          <c:showCatName val="0"/>
          <c:showSerName val="0"/>
          <c:showPercent val="0"/>
          <c:showBubbleSize val="0"/>
        </c:dLbls>
        <c:gapWidth val="150"/>
        <c:axId val="973276912"/>
        <c:axId val="973279232"/>
      </c:barChart>
      <c:lineChart>
        <c:grouping val="standard"/>
        <c:varyColors val="0"/>
        <c:ser>
          <c:idx val="1"/>
          <c:order val="1"/>
          <c:tx>
            <c:strRef>
              <c:f>Sheet1!$A$7</c:f>
              <c:strCache>
                <c:ptCount val="1"/>
                <c:pt idx="0">
                  <c:v>同比增长率</c:v>
                </c:pt>
              </c:strCache>
            </c:strRef>
          </c:tx>
          <c:dLbls>
            <c:dLbl>
              <c:idx val="2"/>
              <c:layout>
                <c:manualLayout>
                  <c:x val="-0.0527777777777778"/>
                  <c:y val="-0.04629629629629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55555555555555"/>
                  <c:y val="0.06481481481481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27777777777778"/>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7777777777779"/>
                  <c:y val="0.06481481481481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Sheet1!$B$5:$G$5</c:f>
              <c:strCache>
                <c:ptCount val="6"/>
                <c:pt idx="0">
                  <c:v>2010年</c:v>
                </c:pt>
                <c:pt idx="1">
                  <c:v>2011年</c:v>
                </c:pt>
                <c:pt idx="2">
                  <c:v>2012年</c:v>
                </c:pt>
                <c:pt idx="3">
                  <c:v>2013年</c:v>
                </c:pt>
                <c:pt idx="4">
                  <c:v>2014年</c:v>
                </c:pt>
                <c:pt idx="5">
                  <c:v>2015年</c:v>
                </c:pt>
              </c:strCache>
            </c:strRef>
          </c:cat>
          <c:val>
            <c:numRef>
              <c:f>Sheet1!$B$7:$G$7</c:f>
              <c:numCache>
                <c:formatCode>0.00%</c:formatCode>
                <c:ptCount val="6"/>
                <c:pt idx="0">
                  <c:v>-0.1743</c:v>
                </c:pt>
                <c:pt idx="1">
                  <c:v>-0.0572</c:v>
                </c:pt>
                <c:pt idx="2">
                  <c:v>0.0982000000000001</c:v>
                </c:pt>
                <c:pt idx="3">
                  <c:v>0.0841</c:v>
                </c:pt>
                <c:pt idx="4">
                  <c:v>0.1001</c:v>
                </c:pt>
                <c:pt idx="5">
                  <c:v>0.195918367346939</c:v>
                </c:pt>
              </c:numCache>
            </c:numRef>
          </c:val>
          <c:smooth val="0"/>
        </c:ser>
        <c:dLbls>
          <c:showLegendKey val="0"/>
          <c:showVal val="0"/>
          <c:showCatName val="0"/>
          <c:showSerName val="0"/>
          <c:showPercent val="0"/>
          <c:showBubbleSize val="0"/>
        </c:dLbls>
        <c:marker val="1"/>
        <c:smooth val="0"/>
        <c:axId val="973284384"/>
        <c:axId val="973282064"/>
      </c:lineChart>
      <c:catAx>
        <c:axId val="9732769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79232"/>
        <c:crosses val="autoZero"/>
        <c:auto val="1"/>
        <c:lblAlgn val="ctr"/>
        <c:lblOffset val="100"/>
        <c:noMultiLvlLbl val="0"/>
      </c:catAx>
      <c:valAx>
        <c:axId val="97327923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76912"/>
        <c:crosses val="autoZero"/>
        <c:crossBetween val="between"/>
      </c:valAx>
      <c:catAx>
        <c:axId val="973284384"/>
        <c:scaling>
          <c:orientation val="minMax"/>
        </c:scaling>
        <c:delete val="1"/>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82064"/>
        <c:crosses val="autoZero"/>
        <c:auto val="1"/>
        <c:lblAlgn val="ctr"/>
        <c:lblOffset val="100"/>
        <c:noMultiLvlLbl val="0"/>
      </c:catAx>
      <c:valAx>
        <c:axId val="973282064"/>
        <c:scaling>
          <c:orientation val="minMax"/>
        </c:scaling>
        <c:delete val="0"/>
        <c:axPos val="r"/>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3284384"/>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新增贷款!$A$2</c:f>
              <c:strCache>
                <c:ptCount val="1"/>
                <c:pt idx="0">
                  <c:v>新增贷款（亿元）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新增贷款!$B$1:$F$1</c:f>
              <c:numCache>
                <c:formatCode>General</c:formatCode>
                <c:ptCount val="5"/>
                <c:pt idx="0">
                  <c:v>2011</c:v>
                </c:pt>
                <c:pt idx="1">
                  <c:v>2012</c:v>
                </c:pt>
                <c:pt idx="2">
                  <c:v>2013</c:v>
                </c:pt>
                <c:pt idx="3">
                  <c:v>2014</c:v>
                </c:pt>
                <c:pt idx="4">
                  <c:v>2015</c:v>
                </c:pt>
              </c:numCache>
            </c:numRef>
          </c:cat>
          <c:val>
            <c:numRef>
              <c:f>新增贷款!$B$2:$F$2</c:f>
              <c:numCache>
                <c:formatCode>General</c:formatCode>
                <c:ptCount val="5"/>
                <c:pt idx="0">
                  <c:v>6481.5</c:v>
                </c:pt>
                <c:pt idx="1">
                  <c:v>6266.7</c:v>
                </c:pt>
                <c:pt idx="2">
                  <c:v>5704.6</c:v>
                </c:pt>
                <c:pt idx="3">
                  <c:v>5805</c:v>
                </c:pt>
                <c:pt idx="4">
                  <c:v>4957.5</c:v>
                </c:pt>
              </c:numCache>
            </c:numRef>
          </c:val>
        </c:ser>
        <c:dLbls>
          <c:showLegendKey val="0"/>
          <c:showVal val="1"/>
          <c:showCatName val="0"/>
          <c:showSerName val="0"/>
          <c:showPercent val="0"/>
          <c:showBubbleSize val="0"/>
        </c:dLbls>
        <c:gapWidth val="75"/>
        <c:axId val="954540128"/>
        <c:axId val="951163840"/>
      </c:barChart>
      <c:catAx>
        <c:axId val="95454012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163840"/>
        <c:crosses val="autoZero"/>
        <c:auto val="1"/>
        <c:lblAlgn val="ctr"/>
        <c:lblOffset val="100"/>
        <c:noMultiLvlLbl val="0"/>
      </c:catAx>
      <c:valAx>
        <c:axId val="95116384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454012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不良资产规模!$A$4</c:f>
              <c:strCache>
                <c:ptCount val="1"/>
                <c:pt idx="0">
                  <c:v>不良贷款余额（亿元）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不良资产规模!$B$3:$F$3</c:f>
              <c:numCache>
                <c:formatCode>General</c:formatCode>
                <c:ptCount val="5"/>
                <c:pt idx="0">
                  <c:v>2011</c:v>
                </c:pt>
                <c:pt idx="1">
                  <c:v>2012</c:v>
                </c:pt>
                <c:pt idx="2">
                  <c:v>2013</c:v>
                </c:pt>
                <c:pt idx="3">
                  <c:v>2014</c:v>
                </c:pt>
                <c:pt idx="4">
                  <c:v>2015</c:v>
                </c:pt>
              </c:numCache>
            </c:numRef>
          </c:cat>
          <c:val>
            <c:numRef>
              <c:f>不良资产规模!$B$4:$F$4</c:f>
              <c:numCache>
                <c:formatCode>General</c:formatCode>
                <c:ptCount val="5"/>
                <c:pt idx="0">
                  <c:v>387.2</c:v>
                </c:pt>
                <c:pt idx="1">
                  <c:v>790.5</c:v>
                </c:pt>
                <c:pt idx="2">
                  <c:v>1035.7</c:v>
                </c:pt>
                <c:pt idx="3">
                  <c:v>1219.9</c:v>
                </c:pt>
                <c:pt idx="4">
                  <c:v>1600.7</c:v>
                </c:pt>
              </c:numCache>
            </c:numRef>
          </c:val>
        </c:ser>
        <c:dLbls>
          <c:showLegendKey val="0"/>
          <c:showVal val="0"/>
          <c:showCatName val="0"/>
          <c:showSerName val="0"/>
          <c:showPercent val="0"/>
          <c:showBubbleSize val="0"/>
        </c:dLbls>
        <c:gapWidth val="150"/>
        <c:axId val="979121392"/>
        <c:axId val="979122752"/>
      </c:barChart>
      <c:lineChart>
        <c:grouping val="standard"/>
        <c:varyColors val="0"/>
        <c:ser>
          <c:idx val="1"/>
          <c:order val="1"/>
          <c:tx>
            <c:strRef>
              <c:f>不良资产规模!$A$5</c:f>
              <c:strCache>
                <c:ptCount val="1"/>
                <c:pt idx="0">
                  <c:v>不良贷款率</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不良资产规模!$B$3:$F$3</c:f>
              <c:numCache>
                <c:formatCode>General</c:formatCode>
                <c:ptCount val="5"/>
                <c:pt idx="0">
                  <c:v>2011</c:v>
                </c:pt>
                <c:pt idx="1">
                  <c:v>2012</c:v>
                </c:pt>
                <c:pt idx="2">
                  <c:v>2013</c:v>
                </c:pt>
                <c:pt idx="3">
                  <c:v>2014</c:v>
                </c:pt>
                <c:pt idx="4">
                  <c:v>2015</c:v>
                </c:pt>
              </c:numCache>
            </c:numRef>
          </c:cat>
          <c:val>
            <c:numRef>
              <c:f>不良资产规模!$B$5:$F$5</c:f>
              <c:numCache>
                <c:formatCode>0.00%</c:formatCode>
                <c:ptCount val="5"/>
                <c:pt idx="0">
                  <c:v>0.0091</c:v>
                </c:pt>
                <c:pt idx="1">
                  <c:v>0.0168</c:v>
                </c:pt>
                <c:pt idx="2">
                  <c:v>0.0198</c:v>
                </c:pt>
                <c:pt idx="3">
                  <c:v>0.0204</c:v>
                </c:pt>
                <c:pt idx="4">
                  <c:v>0.025</c:v>
                </c:pt>
              </c:numCache>
            </c:numRef>
          </c:val>
          <c:smooth val="1"/>
        </c:ser>
        <c:dLbls>
          <c:showLegendKey val="0"/>
          <c:showVal val="0"/>
          <c:showCatName val="0"/>
          <c:showSerName val="0"/>
          <c:showPercent val="0"/>
          <c:showBubbleSize val="0"/>
        </c:dLbls>
        <c:marker val="1"/>
        <c:smooth val="1"/>
        <c:axId val="979126816"/>
        <c:axId val="979125040"/>
      </c:lineChart>
      <c:catAx>
        <c:axId val="9791213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9122752"/>
        <c:crosses val="autoZero"/>
        <c:auto val="1"/>
        <c:lblAlgn val="ctr"/>
        <c:lblOffset val="100"/>
        <c:noMultiLvlLbl val="0"/>
      </c:catAx>
      <c:valAx>
        <c:axId val="9791227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9121392"/>
        <c:crosses val="autoZero"/>
        <c:crossBetween val="between"/>
      </c:valAx>
      <c:catAx>
        <c:axId val="97912681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9125040"/>
        <c:crosses val="autoZero"/>
        <c:auto val="1"/>
        <c:lblAlgn val="ctr"/>
        <c:lblOffset val="100"/>
        <c:noMultiLvlLbl val="0"/>
      </c:catAx>
      <c:valAx>
        <c:axId val="979125040"/>
        <c:scaling>
          <c:orientation val="minMax"/>
        </c:scaling>
        <c:delete val="0"/>
        <c:axPos val="r"/>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9126816"/>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Sheet1!$B$20</c:f>
              <c:strCache>
                <c:ptCount val="1"/>
                <c:pt idx="0">
                  <c:v>P2P平台（家）</c:v>
                </c:pt>
              </c:strCache>
            </c:strRef>
          </c:tx>
          <c:invertIfNegative val="0"/>
          <c:dLbls>
            <c:dLbl>
              <c:idx val="2"/>
              <c:layout>
                <c:manualLayout>
                  <c:x val="-0.0111111111111111"/>
                  <c:y val="-8.48755627201393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Sheet1!$A$21:$A$24</c:f>
              <c:numCache>
                <c:formatCode>General</c:formatCode>
                <c:ptCount val="4"/>
                <c:pt idx="0">
                  <c:v>2011</c:v>
                </c:pt>
                <c:pt idx="1">
                  <c:v>2012</c:v>
                </c:pt>
                <c:pt idx="2">
                  <c:v>2013</c:v>
                </c:pt>
                <c:pt idx="3">
                  <c:v>2014</c:v>
                </c:pt>
              </c:numCache>
            </c:numRef>
          </c:cat>
          <c:val>
            <c:numRef>
              <c:f>Sheet1!$B$21:$B$24</c:f>
              <c:numCache>
                <c:formatCode>General</c:formatCode>
                <c:ptCount val="4"/>
                <c:pt idx="0">
                  <c:v>50</c:v>
                </c:pt>
                <c:pt idx="1">
                  <c:v>200</c:v>
                </c:pt>
                <c:pt idx="2">
                  <c:v>800</c:v>
                </c:pt>
                <c:pt idx="3">
                  <c:v>1575</c:v>
                </c:pt>
              </c:numCache>
            </c:numRef>
          </c:val>
        </c:ser>
        <c:ser>
          <c:idx val="1"/>
          <c:order val="1"/>
          <c:tx>
            <c:strRef>
              <c:f>Sheet1!$C$20</c:f>
              <c:strCache>
                <c:ptCount val="1"/>
                <c:pt idx="0">
                  <c:v>成交额（亿元）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Sheet1!$A$21:$A$24</c:f>
              <c:numCache>
                <c:formatCode>General</c:formatCode>
                <c:ptCount val="4"/>
                <c:pt idx="0">
                  <c:v>2011</c:v>
                </c:pt>
                <c:pt idx="1">
                  <c:v>2012</c:v>
                </c:pt>
                <c:pt idx="2">
                  <c:v>2013</c:v>
                </c:pt>
                <c:pt idx="3">
                  <c:v>2014</c:v>
                </c:pt>
              </c:numCache>
            </c:numRef>
          </c:cat>
          <c:val>
            <c:numRef>
              <c:f>Sheet1!$C$21:$C$24</c:f>
              <c:numCache>
                <c:formatCode>General</c:formatCode>
                <c:ptCount val="4"/>
                <c:pt idx="0">
                  <c:v>31</c:v>
                </c:pt>
                <c:pt idx="1">
                  <c:v>212</c:v>
                </c:pt>
                <c:pt idx="2">
                  <c:v>1058</c:v>
                </c:pt>
                <c:pt idx="3">
                  <c:v>2528</c:v>
                </c:pt>
              </c:numCache>
            </c:numRef>
          </c:val>
        </c:ser>
        <c:ser>
          <c:idx val="2"/>
          <c:order val="2"/>
          <c:tx>
            <c:strRef>
              <c:f>Sheet1!$D$20</c:f>
              <c:strCache>
                <c:ptCount val="1"/>
                <c:pt idx="0">
                  <c:v>贷款余额（亿元）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Sheet1!$A$21:$A$24</c:f>
              <c:numCache>
                <c:formatCode>General</c:formatCode>
                <c:ptCount val="4"/>
                <c:pt idx="0">
                  <c:v>2011</c:v>
                </c:pt>
                <c:pt idx="1">
                  <c:v>2012</c:v>
                </c:pt>
                <c:pt idx="2">
                  <c:v>2013</c:v>
                </c:pt>
                <c:pt idx="3">
                  <c:v>2014</c:v>
                </c:pt>
              </c:numCache>
            </c:numRef>
          </c:cat>
          <c:val>
            <c:numRef>
              <c:f>Sheet1!$D$21:$D$24</c:f>
              <c:numCache>
                <c:formatCode>General</c:formatCode>
                <c:ptCount val="4"/>
                <c:pt idx="0">
                  <c:v>12</c:v>
                </c:pt>
                <c:pt idx="1">
                  <c:v>56</c:v>
                </c:pt>
                <c:pt idx="2">
                  <c:v>268</c:v>
                </c:pt>
                <c:pt idx="3">
                  <c:v>1036</c:v>
                </c:pt>
              </c:numCache>
            </c:numRef>
          </c:val>
        </c:ser>
        <c:dLbls>
          <c:showLegendKey val="0"/>
          <c:showVal val="0"/>
          <c:showCatName val="0"/>
          <c:showSerName val="0"/>
          <c:showPercent val="0"/>
          <c:showBubbleSize val="0"/>
        </c:dLbls>
        <c:gapWidth val="150"/>
        <c:axId val="906355360"/>
        <c:axId val="951666432"/>
      </c:barChart>
      <c:catAx>
        <c:axId val="9063553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666432"/>
        <c:crosses val="autoZero"/>
        <c:auto val="1"/>
        <c:lblAlgn val="ctr"/>
        <c:lblOffset val="100"/>
        <c:noMultiLvlLbl val="0"/>
      </c:catAx>
      <c:valAx>
        <c:axId val="95166643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635536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Sheet1!$B$53</c:f>
              <c:strCache>
                <c:ptCount val="1"/>
                <c:pt idx="0">
                  <c:v>综合收益率</c:v>
                </c:pt>
              </c:strCache>
            </c:strRef>
          </c:tx>
          <c:marker>
            <c:symbol val="square"/>
            <c:size val="5"/>
          </c:marker>
          <c:dLbls>
            <c:dLbl>
              <c:idx val="0"/>
              <c:layout>
                <c:manualLayout>
                  <c:x val="-0.0666666666666666"/>
                  <c:y val="-0.05555555555555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Sheet1!$A$54:$A$57</c:f>
              <c:strCache>
                <c:ptCount val="4"/>
                <c:pt idx="0">
                  <c:v>2012年前</c:v>
                </c:pt>
                <c:pt idx="1">
                  <c:v>2012年</c:v>
                </c:pt>
                <c:pt idx="2">
                  <c:v>2013年</c:v>
                </c:pt>
                <c:pt idx="3">
                  <c:v>2014年</c:v>
                </c:pt>
              </c:strCache>
            </c:strRef>
          </c:cat>
          <c:val>
            <c:numRef>
              <c:f>Sheet1!$B$54:$B$57</c:f>
              <c:numCache>
                <c:formatCode>0.00%</c:formatCode>
                <c:ptCount val="4"/>
                <c:pt idx="0">
                  <c:v>0.189000000000001</c:v>
                </c:pt>
                <c:pt idx="1">
                  <c:v>0.191</c:v>
                </c:pt>
                <c:pt idx="2">
                  <c:v>0.213</c:v>
                </c:pt>
                <c:pt idx="3">
                  <c:v>0.179</c:v>
                </c:pt>
              </c:numCache>
            </c:numRef>
          </c:val>
          <c:smooth val="1"/>
        </c:ser>
        <c:dLbls>
          <c:showLegendKey val="0"/>
          <c:showVal val="0"/>
          <c:showCatName val="0"/>
          <c:showSerName val="0"/>
          <c:showPercent val="0"/>
          <c:showBubbleSize val="0"/>
        </c:dLbls>
        <c:marker val="1"/>
        <c:smooth val="1"/>
        <c:axId val="978398256"/>
        <c:axId val="978400304"/>
      </c:lineChart>
      <c:lineChart>
        <c:grouping val="standard"/>
        <c:varyColors val="0"/>
        <c:ser>
          <c:idx val="1"/>
          <c:order val="1"/>
          <c:tx>
            <c:strRef>
              <c:f>Sheet1!$C$53</c:f>
              <c:strCache>
                <c:ptCount val="1"/>
                <c:pt idx="0">
                  <c:v>平均贷款期限(月)</c:v>
                </c:pt>
              </c:strCache>
            </c:strRef>
          </c:tx>
          <c:marker>
            <c:symbol val="square"/>
            <c:size val="5"/>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Sheet1!$A$54:$A$57</c:f>
              <c:strCache>
                <c:ptCount val="4"/>
                <c:pt idx="0">
                  <c:v>2012年前</c:v>
                </c:pt>
                <c:pt idx="1">
                  <c:v>2012年</c:v>
                </c:pt>
                <c:pt idx="2">
                  <c:v>2013年</c:v>
                </c:pt>
                <c:pt idx="3">
                  <c:v>2014年</c:v>
                </c:pt>
              </c:strCache>
            </c:strRef>
          </c:cat>
          <c:val>
            <c:numRef>
              <c:f>Sheet1!$C$54:$C$57</c:f>
              <c:numCache>
                <c:formatCode>General</c:formatCode>
                <c:ptCount val="4"/>
                <c:pt idx="0">
                  <c:v>6.9</c:v>
                </c:pt>
                <c:pt idx="1">
                  <c:v>5.98</c:v>
                </c:pt>
                <c:pt idx="2">
                  <c:v>4.73</c:v>
                </c:pt>
                <c:pt idx="3">
                  <c:v>6.12</c:v>
                </c:pt>
              </c:numCache>
            </c:numRef>
          </c:val>
          <c:smooth val="1"/>
        </c:ser>
        <c:dLbls>
          <c:showLegendKey val="0"/>
          <c:showVal val="0"/>
          <c:showCatName val="0"/>
          <c:showSerName val="0"/>
          <c:showPercent val="0"/>
          <c:showBubbleSize val="0"/>
        </c:dLbls>
        <c:marker val="1"/>
        <c:smooth val="1"/>
        <c:axId val="978405456"/>
        <c:axId val="978403136"/>
      </c:lineChart>
      <c:catAx>
        <c:axId val="9783982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8400304"/>
        <c:crosses val="autoZero"/>
        <c:auto val="1"/>
        <c:lblAlgn val="ctr"/>
        <c:lblOffset val="100"/>
        <c:noMultiLvlLbl val="0"/>
      </c:catAx>
      <c:valAx>
        <c:axId val="978400304"/>
        <c:scaling>
          <c:orientation val="minMax"/>
        </c:scaling>
        <c:delete val="0"/>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8398256"/>
        <c:crosses val="autoZero"/>
        <c:crossBetween val="between"/>
      </c:valAx>
      <c:catAx>
        <c:axId val="978405456"/>
        <c:scaling>
          <c:orientation val="minMax"/>
        </c:scaling>
        <c:delete val="1"/>
        <c:axPos val="b"/>
        <c:numFmt formatCode="General" sourceLinked="0"/>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8403136"/>
        <c:crosses val="autoZero"/>
        <c:auto val="1"/>
        <c:lblAlgn val="ctr"/>
        <c:lblOffset val="100"/>
        <c:noMultiLvlLbl val="0"/>
      </c:catAx>
      <c:valAx>
        <c:axId val="978403136"/>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8405456"/>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755C070-D217-45CA-9E4C-A0E8751FEEC6}" type="doc">
      <dgm:prSet loTypeId="urn:microsoft.com/office/officeart/2005/8/layout/radial6" loCatId="cycle" qsTypeId="urn:microsoft.com/office/officeart/2005/8/quickstyle/3d1" qsCatId="3D" csTypeId="urn:microsoft.com/office/officeart/2005/8/colors/accent1_2" csCatId="accent1" phldr="1"/>
      <dgm:spPr/>
      <dgm:t>
        <a:bodyPr/>
        <a:p>
          <a:endParaRPr lang="zh-CN" altLang="en-US"/>
        </a:p>
      </dgm:t>
    </dgm:pt>
    <dgm:pt modelId="{0B6E35C6-89E0-44A9-905A-8BCFF2C68D21}">
      <dgm:prSet phldrT="[文本]"/>
      <dgm:spPr/>
      <dgm:t>
        <a:bodyPr/>
        <a:p>
          <a:r>
            <a:rPr lang="zh-CN" altLang="en-US" b="1" dirty="0" smtClean="0"/>
            <a:t>互联网金融</a:t>
          </a:r>
          <a:endParaRPr lang="en-US" altLang="zh-CN" b="1" dirty="0" smtClean="0"/>
        </a:p>
        <a:p>
          <a:r>
            <a:rPr lang="en-US" altLang="zh-CN" b="1" dirty="0" smtClean="0"/>
            <a:t>1</a:t>
          </a:r>
          <a:r>
            <a:rPr lang="zh-CN" altLang="en-US" b="1" dirty="0" smtClean="0"/>
            <a:t>、金融属性具有决定性意义</a:t>
          </a:r>
          <a:endParaRPr lang="en-US" altLang="zh-CN" b="1" dirty="0" smtClean="0"/>
        </a:p>
        <a:p>
          <a:r>
            <a:rPr lang="en-US" altLang="zh-CN" b="1" dirty="0" smtClean="0"/>
            <a:t>2</a:t>
          </a:r>
          <a:r>
            <a:rPr lang="zh-CN" altLang="en-US" b="1" dirty="0" smtClean="0"/>
            <a:t>、差异化竞争是最佳策略</a:t>
          </a:r>
          <a:endParaRPr lang="zh-CN" altLang="en-US" b="1" dirty="0"/>
        </a:p>
      </dgm:t>
    </dgm:pt>
    <dgm:pt modelId="{BEAE1841-A600-4616-A005-C895365F4CD5}" cxnId="{982BAED9-12D1-4C11-9DF4-6BDBF57C1CED}" type="parTrans">
      <dgm:prSet/>
      <dgm:spPr/>
      <dgm:t>
        <a:bodyPr/>
        <a:p>
          <a:endParaRPr lang="zh-CN" altLang="en-US"/>
        </a:p>
      </dgm:t>
    </dgm:pt>
    <dgm:pt modelId="{5238833D-10F4-441C-86BB-1875134A9A35}" cxnId="{982BAED9-12D1-4C11-9DF4-6BDBF57C1CED}" type="sibTrans">
      <dgm:prSet/>
      <dgm:spPr/>
      <dgm:t>
        <a:bodyPr/>
        <a:p>
          <a:endParaRPr lang="zh-CN" altLang="en-US"/>
        </a:p>
      </dgm:t>
    </dgm:pt>
    <dgm:pt modelId="{C15DCEDE-A98E-415C-BBB9-88C25A8D1B1F}">
      <dgm:prSet phldrT="[文本]"/>
      <dgm:spPr/>
      <dgm:t>
        <a:bodyPr/>
        <a:p>
          <a:r>
            <a:rPr lang="zh-CN" altLang="en-US" b="1" dirty="0" smtClean="0"/>
            <a:t>强金融背景企业</a:t>
          </a:r>
          <a:endParaRPr lang="zh-CN" altLang="en-US" b="1" dirty="0"/>
        </a:p>
      </dgm:t>
    </dgm:pt>
    <dgm:pt modelId="{64D6B835-254A-4407-9B15-D941C6E88A82}" cxnId="{FFCB5BF7-7F0D-4F10-99E2-FEB4325D6282}" type="parTrans">
      <dgm:prSet/>
      <dgm:spPr/>
      <dgm:t>
        <a:bodyPr/>
        <a:p>
          <a:endParaRPr lang="zh-CN" altLang="en-US"/>
        </a:p>
      </dgm:t>
    </dgm:pt>
    <dgm:pt modelId="{894AC958-B1C1-4CD1-AC66-B3F233F599EA}" cxnId="{FFCB5BF7-7F0D-4F10-99E2-FEB4325D6282}" type="sibTrans">
      <dgm:prSet>
        <dgm:style>
          <a:lnRef idx="2">
            <a:schemeClr val="accent5"/>
          </a:lnRef>
          <a:fillRef idx="1">
            <a:schemeClr val="lt1"/>
          </a:fillRef>
          <a:effectRef idx="0">
            <a:schemeClr val="accent5"/>
          </a:effectRef>
          <a:fontRef idx="minor">
            <a:schemeClr val="dk1"/>
          </a:fontRef>
        </dgm:style>
      </dgm:prSet>
      <dgm:spPr>
        <a:effectLst>
          <a:outerShdw blurRad="76200" dir="13500000" sy="23000" kx="1200000" algn="br" rotWithShape="0">
            <a:prstClr val="black">
              <a:alpha val="20000"/>
            </a:prstClr>
          </a:outerShdw>
        </a:effectLst>
      </dgm:spPr>
      <dgm:t>
        <a:bodyPr/>
        <a:p>
          <a:endParaRPr lang="zh-CN" altLang="en-US"/>
        </a:p>
      </dgm:t>
    </dgm:pt>
    <dgm:pt modelId="{9F9799F3-B421-48DB-811A-2E9744025292}">
      <dgm:prSet phldrT="[文本]"/>
      <dgm:spPr/>
      <dgm:t>
        <a:bodyPr/>
        <a:p>
          <a:r>
            <a:rPr lang="zh-CN" altLang="en-US" b="1" dirty="0" smtClean="0"/>
            <a:t>新生力量</a:t>
          </a:r>
          <a:endParaRPr lang="zh-CN" altLang="en-US" b="1" dirty="0"/>
        </a:p>
      </dgm:t>
    </dgm:pt>
    <dgm:pt modelId="{CF78866B-7AEC-47EE-8DCA-46B40E35073A}" cxnId="{4D87C3A9-8BD0-40E8-AB01-264B6D04E833}" type="parTrans">
      <dgm:prSet/>
      <dgm:spPr/>
      <dgm:t>
        <a:bodyPr/>
        <a:p>
          <a:endParaRPr lang="zh-CN" altLang="en-US"/>
        </a:p>
      </dgm:t>
    </dgm:pt>
    <dgm:pt modelId="{320E9EA0-2B3D-463A-ACDA-906CA16A7FA3}" cxnId="{4D87C3A9-8BD0-40E8-AB01-264B6D04E833}" type="sibTrans">
      <dgm:prSet>
        <dgm:style>
          <a:lnRef idx="2">
            <a:schemeClr val="accent5"/>
          </a:lnRef>
          <a:fillRef idx="1">
            <a:schemeClr val="lt1"/>
          </a:fillRef>
          <a:effectRef idx="0">
            <a:schemeClr val="accent5"/>
          </a:effectRef>
          <a:fontRef idx="minor">
            <a:schemeClr val="dk1"/>
          </a:fontRef>
        </dgm:style>
      </dgm:prSet>
      <dgm:spPr>
        <a:effectLst>
          <a:outerShdw blurRad="76200" dir="13500000" sy="23000" kx="1200000" algn="br" rotWithShape="0">
            <a:prstClr val="black">
              <a:alpha val="20000"/>
            </a:prstClr>
          </a:outerShdw>
        </a:effectLst>
      </dgm:spPr>
      <dgm:t>
        <a:bodyPr/>
        <a:p>
          <a:endParaRPr lang="zh-CN" altLang="en-US"/>
        </a:p>
      </dgm:t>
    </dgm:pt>
    <dgm:pt modelId="{C1C16020-B51C-4AA8-BB1F-EE003AA0C3C0}">
      <dgm:prSet phldrT="[文本]"/>
      <dgm:spPr/>
      <dgm:t>
        <a:bodyPr/>
        <a:p>
          <a:r>
            <a:rPr lang="zh-CN" altLang="en-US" b="1" dirty="0" smtClean="0"/>
            <a:t>强互联网背景企业</a:t>
          </a:r>
          <a:endParaRPr lang="zh-CN" altLang="en-US" b="1" dirty="0"/>
        </a:p>
      </dgm:t>
    </dgm:pt>
    <dgm:pt modelId="{C7434061-A098-4E61-B657-A9D2375C2488}" cxnId="{74BD8D0E-55B7-4235-888B-C67D695D88C3}" type="parTrans">
      <dgm:prSet/>
      <dgm:spPr/>
      <dgm:t>
        <a:bodyPr/>
        <a:p>
          <a:endParaRPr lang="zh-CN" altLang="en-US"/>
        </a:p>
      </dgm:t>
    </dgm:pt>
    <dgm:pt modelId="{E4091737-A6C5-449A-A73E-1E14FDEF515E}" cxnId="{74BD8D0E-55B7-4235-888B-C67D695D88C3}" type="sibTrans">
      <dgm:prSet>
        <dgm:style>
          <a:lnRef idx="2">
            <a:schemeClr val="accent5"/>
          </a:lnRef>
          <a:fillRef idx="1">
            <a:schemeClr val="lt1"/>
          </a:fillRef>
          <a:effectRef idx="0">
            <a:schemeClr val="accent5"/>
          </a:effectRef>
          <a:fontRef idx="minor">
            <a:schemeClr val="dk1"/>
          </a:fontRef>
        </dgm:style>
      </dgm:prSet>
      <dgm:spPr>
        <a:effectLst>
          <a:outerShdw blurRad="152400" dist="317500" dir="5400000" sx="90000" sy="-19000" rotWithShape="0">
            <a:prstClr val="black">
              <a:alpha val="15000"/>
            </a:prstClr>
          </a:outerShdw>
        </a:effectLst>
      </dgm:spPr>
      <dgm:t>
        <a:bodyPr/>
        <a:p>
          <a:endParaRPr lang="zh-CN" altLang="en-US"/>
        </a:p>
      </dgm:t>
    </dgm:pt>
    <dgm:pt modelId="{DBFE1AE8-7F75-4C1D-881C-185DFBD38852}" type="pres">
      <dgm:prSet presAssocID="{6755C070-D217-45CA-9E4C-A0E8751FEEC6}" presName="Name0" presStyleCnt="0">
        <dgm:presLayoutVars>
          <dgm:chMax val="1"/>
          <dgm:dir/>
          <dgm:animLvl val="ctr"/>
          <dgm:resizeHandles val="exact"/>
        </dgm:presLayoutVars>
      </dgm:prSet>
      <dgm:spPr/>
      <dgm:t>
        <a:bodyPr/>
        <a:p>
          <a:endParaRPr lang="zh-CN" altLang="en-US"/>
        </a:p>
      </dgm:t>
    </dgm:pt>
    <dgm:pt modelId="{348A306A-FE33-4107-A18F-B6BBE6F01321}" type="pres">
      <dgm:prSet presAssocID="{0B6E35C6-89E0-44A9-905A-8BCFF2C68D21}" presName="centerShape" presStyleLbl="node0" presStyleIdx="0" presStyleCnt="1"/>
      <dgm:spPr/>
      <dgm:t>
        <a:bodyPr/>
        <a:p>
          <a:endParaRPr lang="zh-CN" altLang="en-US"/>
        </a:p>
      </dgm:t>
    </dgm:pt>
    <dgm:pt modelId="{A115E747-F01D-4FFC-8E3E-AE1DC9F8A9E0}" type="pres">
      <dgm:prSet presAssocID="{C15DCEDE-A98E-415C-BBB9-88C25A8D1B1F}" presName="node" presStyleLbl="node1" presStyleIdx="0" presStyleCnt="3">
        <dgm:presLayoutVars>
          <dgm:bulletEnabled val="1"/>
        </dgm:presLayoutVars>
      </dgm:prSet>
      <dgm:spPr/>
      <dgm:t>
        <a:bodyPr/>
        <a:p>
          <a:endParaRPr lang="zh-CN" altLang="en-US"/>
        </a:p>
      </dgm:t>
    </dgm:pt>
    <dgm:pt modelId="{CA62D473-82B1-4DA2-A99B-ACEF16E41E3D}" type="pres">
      <dgm:prSet presAssocID="{C15DCEDE-A98E-415C-BBB9-88C25A8D1B1F}" presName="dummy" presStyleCnt="0"/>
      <dgm:spPr/>
    </dgm:pt>
    <dgm:pt modelId="{552ACB5C-9D5D-4262-BC0F-F251D51F4C2C}" type="pres">
      <dgm:prSet presAssocID="{894AC958-B1C1-4CD1-AC66-B3F233F599EA}" presName="sibTrans" presStyleLbl="sibTrans2D1" presStyleIdx="0" presStyleCnt="3" custScaleX="89759" custScaleY="89481"/>
      <dgm:spPr/>
      <dgm:t>
        <a:bodyPr/>
        <a:p>
          <a:endParaRPr lang="zh-CN" altLang="en-US"/>
        </a:p>
      </dgm:t>
    </dgm:pt>
    <dgm:pt modelId="{E79C71B3-2AFF-419D-B190-12B17737990D}" type="pres">
      <dgm:prSet presAssocID="{9F9799F3-B421-48DB-811A-2E9744025292}" presName="node" presStyleLbl="node1" presStyleIdx="1" presStyleCnt="3" custRadScaleRad="103093" custRadScaleInc="-2080">
        <dgm:presLayoutVars>
          <dgm:bulletEnabled val="1"/>
        </dgm:presLayoutVars>
      </dgm:prSet>
      <dgm:spPr/>
      <dgm:t>
        <a:bodyPr/>
        <a:p>
          <a:endParaRPr lang="zh-CN" altLang="en-US"/>
        </a:p>
      </dgm:t>
    </dgm:pt>
    <dgm:pt modelId="{9FE76F3B-1F1A-49F6-8AFC-DA9ADFBC740F}" type="pres">
      <dgm:prSet presAssocID="{9F9799F3-B421-48DB-811A-2E9744025292}" presName="dummy" presStyleCnt="0"/>
      <dgm:spPr/>
    </dgm:pt>
    <dgm:pt modelId="{87E44C1B-37C1-48F3-B02E-C0D6DB068796}" type="pres">
      <dgm:prSet presAssocID="{320E9EA0-2B3D-463A-ACDA-906CA16A7FA3}" presName="sibTrans" presStyleLbl="sibTrans2D1" presStyleIdx="1" presStyleCnt="3" custScaleX="93524" custScaleY="94331"/>
      <dgm:spPr/>
      <dgm:t>
        <a:bodyPr/>
        <a:p>
          <a:endParaRPr lang="zh-CN" altLang="en-US"/>
        </a:p>
      </dgm:t>
    </dgm:pt>
    <dgm:pt modelId="{868B6ABB-972E-4EAF-B2AF-CBD2D5364728}" type="pres">
      <dgm:prSet presAssocID="{C1C16020-B51C-4AA8-BB1F-EE003AA0C3C0}" presName="node" presStyleLbl="node1" presStyleIdx="2" presStyleCnt="3" custRadScaleRad="106591" custRadScaleInc="12479">
        <dgm:presLayoutVars>
          <dgm:bulletEnabled val="1"/>
        </dgm:presLayoutVars>
      </dgm:prSet>
      <dgm:spPr/>
      <dgm:t>
        <a:bodyPr/>
        <a:p>
          <a:endParaRPr lang="zh-CN" altLang="en-US"/>
        </a:p>
      </dgm:t>
    </dgm:pt>
    <dgm:pt modelId="{70916B52-C5BE-477E-AD4B-394384805889}" type="pres">
      <dgm:prSet presAssocID="{C1C16020-B51C-4AA8-BB1F-EE003AA0C3C0}" presName="dummy" presStyleCnt="0"/>
      <dgm:spPr/>
    </dgm:pt>
    <dgm:pt modelId="{5129D196-E670-4D20-8345-F9C2641A4590}" type="pres">
      <dgm:prSet presAssocID="{E4091737-A6C5-449A-A73E-1E14FDEF515E}" presName="sibTrans" presStyleLbl="sibTrans2D1" presStyleIdx="2" presStyleCnt="3" custScaleX="94989" custScaleY="89416"/>
      <dgm:spPr/>
      <dgm:t>
        <a:bodyPr/>
        <a:p>
          <a:endParaRPr lang="zh-CN" altLang="en-US"/>
        </a:p>
      </dgm:t>
    </dgm:pt>
  </dgm:ptLst>
  <dgm:cxnLst>
    <dgm:cxn modelId="{8C0CAEAF-557B-4593-A7A2-DBD476039B05}" type="presOf" srcId="{320E9EA0-2B3D-463A-ACDA-906CA16A7FA3}" destId="{87E44C1B-37C1-48F3-B02E-C0D6DB068796}" srcOrd="0" destOrd="0" presId="urn:microsoft.com/office/officeart/2005/8/layout/radial6"/>
    <dgm:cxn modelId="{4D87C3A9-8BD0-40E8-AB01-264B6D04E833}" srcId="{0B6E35C6-89E0-44A9-905A-8BCFF2C68D21}" destId="{9F9799F3-B421-48DB-811A-2E9744025292}" srcOrd="1" destOrd="0" parTransId="{CF78866B-7AEC-47EE-8DCA-46B40E35073A}" sibTransId="{320E9EA0-2B3D-463A-ACDA-906CA16A7FA3}"/>
    <dgm:cxn modelId="{AE6F3D2C-9819-4F39-A191-ED2F5D875A2A}" type="presOf" srcId="{C15DCEDE-A98E-415C-BBB9-88C25A8D1B1F}" destId="{A115E747-F01D-4FFC-8E3E-AE1DC9F8A9E0}" srcOrd="0" destOrd="0" presId="urn:microsoft.com/office/officeart/2005/8/layout/radial6"/>
    <dgm:cxn modelId="{856D17CF-6622-4766-8772-F47EA09CCB72}" type="presOf" srcId="{E4091737-A6C5-449A-A73E-1E14FDEF515E}" destId="{5129D196-E670-4D20-8345-F9C2641A4590}" srcOrd="0" destOrd="0" presId="urn:microsoft.com/office/officeart/2005/8/layout/radial6"/>
    <dgm:cxn modelId="{8FC9BF59-5D15-4060-AC03-EDEE2EC843BB}" type="presOf" srcId="{0B6E35C6-89E0-44A9-905A-8BCFF2C68D21}" destId="{348A306A-FE33-4107-A18F-B6BBE6F01321}" srcOrd="0" destOrd="0" presId="urn:microsoft.com/office/officeart/2005/8/layout/radial6"/>
    <dgm:cxn modelId="{8A1217BC-6543-40AC-AEFC-3953A72778CD}" type="presOf" srcId="{894AC958-B1C1-4CD1-AC66-B3F233F599EA}" destId="{552ACB5C-9D5D-4262-BC0F-F251D51F4C2C}" srcOrd="0" destOrd="0" presId="urn:microsoft.com/office/officeart/2005/8/layout/radial6"/>
    <dgm:cxn modelId="{982BAED9-12D1-4C11-9DF4-6BDBF57C1CED}" srcId="{6755C070-D217-45CA-9E4C-A0E8751FEEC6}" destId="{0B6E35C6-89E0-44A9-905A-8BCFF2C68D21}" srcOrd="0" destOrd="0" parTransId="{BEAE1841-A600-4616-A005-C895365F4CD5}" sibTransId="{5238833D-10F4-441C-86BB-1875134A9A35}"/>
    <dgm:cxn modelId="{575EEA2D-D4D6-4427-826F-16ED66344012}" type="presOf" srcId="{C1C16020-B51C-4AA8-BB1F-EE003AA0C3C0}" destId="{868B6ABB-972E-4EAF-B2AF-CBD2D5364728}" srcOrd="0" destOrd="0" presId="urn:microsoft.com/office/officeart/2005/8/layout/radial6"/>
    <dgm:cxn modelId="{185F7E8B-E3A7-47A5-A501-19564D6C06B9}" type="presOf" srcId="{6755C070-D217-45CA-9E4C-A0E8751FEEC6}" destId="{DBFE1AE8-7F75-4C1D-881C-185DFBD38852}" srcOrd="0" destOrd="0" presId="urn:microsoft.com/office/officeart/2005/8/layout/radial6"/>
    <dgm:cxn modelId="{74BD8D0E-55B7-4235-888B-C67D695D88C3}" srcId="{0B6E35C6-89E0-44A9-905A-8BCFF2C68D21}" destId="{C1C16020-B51C-4AA8-BB1F-EE003AA0C3C0}" srcOrd="2" destOrd="0" parTransId="{C7434061-A098-4E61-B657-A9D2375C2488}" sibTransId="{E4091737-A6C5-449A-A73E-1E14FDEF515E}"/>
    <dgm:cxn modelId="{1A0F7650-51E8-47FC-B32A-4BCC7262335F}" type="presOf" srcId="{9F9799F3-B421-48DB-811A-2E9744025292}" destId="{E79C71B3-2AFF-419D-B190-12B17737990D}" srcOrd="0" destOrd="0" presId="urn:microsoft.com/office/officeart/2005/8/layout/radial6"/>
    <dgm:cxn modelId="{FFCB5BF7-7F0D-4F10-99E2-FEB4325D6282}" srcId="{0B6E35C6-89E0-44A9-905A-8BCFF2C68D21}" destId="{C15DCEDE-A98E-415C-BBB9-88C25A8D1B1F}" srcOrd="0" destOrd="0" parTransId="{64D6B835-254A-4407-9B15-D941C6E88A82}" sibTransId="{894AC958-B1C1-4CD1-AC66-B3F233F599EA}"/>
    <dgm:cxn modelId="{FE03EB74-F67F-4A44-BD40-5043657B9DD0}" type="presParOf" srcId="{DBFE1AE8-7F75-4C1D-881C-185DFBD38852}" destId="{348A306A-FE33-4107-A18F-B6BBE6F01321}" srcOrd="0" destOrd="0" presId="urn:microsoft.com/office/officeart/2005/8/layout/radial6"/>
    <dgm:cxn modelId="{B7BC8CC3-7AEF-4B9B-A201-9A0ADED10FE9}" type="presParOf" srcId="{DBFE1AE8-7F75-4C1D-881C-185DFBD38852}" destId="{A115E747-F01D-4FFC-8E3E-AE1DC9F8A9E0}" srcOrd="1" destOrd="0" presId="urn:microsoft.com/office/officeart/2005/8/layout/radial6"/>
    <dgm:cxn modelId="{E8051974-1204-49E9-83FE-D27D947EB138}" type="presParOf" srcId="{DBFE1AE8-7F75-4C1D-881C-185DFBD38852}" destId="{CA62D473-82B1-4DA2-A99B-ACEF16E41E3D}" srcOrd="2" destOrd="0" presId="urn:microsoft.com/office/officeart/2005/8/layout/radial6"/>
    <dgm:cxn modelId="{BC8CA86C-FDA0-4CA4-AC9B-2DA18FDA5EC6}" type="presParOf" srcId="{DBFE1AE8-7F75-4C1D-881C-185DFBD38852}" destId="{552ACB5C-9D5D-4262-BC0F-F251D51F4C2C}" srcOrd="3" destOrd="0" presId="urn:microsoft.com/office/officeart/2005/8/layout/radial6"/>
    <dgm:cxn modelId="{14E3D543-7A13-4905-AD57-DD492BCFADDD}" type="presParOf" srcId="{DBFE1AE8-7F75-4C1D-881C-185DFBD38852}" destId="{E79C71B3-2AFF-419D-B190-12B17737990D}" srcOrd="4" destOrd="0" presId="urn:microsoft.com/office/officeart/2005/8/layout/radial6"/>
    <dgm:cxn modelId="{031A16E7-3402-419F-A2DA-5C1C1FDC7360}" type="presParOf" srcId="{DBFE1AE8-7F75-4C1D-881C-185DFBD38852}" destId="{9FE76F3B-1F1A-49F6-8AFC-DA9ADFBC740F}" srcOrd="5" destOrd="0" presId="urn:microsoft.com/office/officeart/2005/8/layout/radial6"/>
    <dgm:cxn modelId="{A337FE40-247D-4077-85FF-A3E8DCB6F31C}" type="presParOf" srcId="{DBFE1AE8-7F75-4C1D-881C-185DFBD38852}" destId="{87E44C1B-37C1-48F3-B02E-C0D6DB068796}" srcOrd="6" destOrd="0" presId="urn:microsoft.com/office/officeart/2005/8/layout/radial6"/>
    <dgm:cxn modelId="{EA4913C8-5278-4A7B-BF10-8A35437D8F42}" type="presParOf" srcId="{DBFE1AE8-7F75-4C1D-881C-185DFBD38852}" destId="{868B6ABB-972E-4EAF-B2AF-CBD2D5364728}" srcOrd="7" destOrd="0" presId="urn:microsoft.com/office/officeart/2005/8/layout/radial6"/>
    <dgm:cxn modelId="{D7011FCA-DC2B-47F3-922F-97D54735A4D6}" type="presParOf" srcId="{DBFE1AE8-7F75-4C1D-881C-185DFBD38852}" destId="{70916B52-C5BE-477E-AD4B-394384805889}" srcOrd="8" destOrd="0" presId="urn:microsoft.com/office/officeart/2005/8/layout/radial6"/>
    <dgm:cxn modelId="{C513CA7E-B049-49DE-ABF2-6E41DFCF36E1}" type="presParOf" srcId="{DBFE1AE8-7F75-4C1D-881C-185DFBD38852}" destId="{5129D196-E670-4D20-8345-F9C2641A4590}" srcOrd="9"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9828FB62-2FD2-42E2-B09E-C01337CFE62E}" type="doc">
      <dgm:prSet loTypeId="urn:microsoft.com/office/officeart/2005/8/layout/process5" loCatId="process" qsTypeId="urn:microsoft.com/office/officeart/2005/8/quickstyle/simple1" qsCatId="simple" csTypeId="urn:microsoft.com/office/officeart/2005/8/colors/accent1_2" csCatId="accent1" phldr="1"/>
      <dgm:spPr/>
      <dgm:t>
        <a:bodyPr/>
        <a:p>
          <a:endParaRPr lang="zh-CN" altLang="en-US"/>
        </a:p>
      </dgm:t>
    </dgm:pt>
    <dgm:pt modelId="{A2B7EF07-B1C2-4EA2-87C7-957BB5A940BC}">
      <dgm:prSet phldrT="[文本]"/>
      <dgm:spPr/>
      <dgm:t>
        <a:bodyPr/>
        <a:p>
          <a:r>
            <a:rPr lang="zh-CN" b="1"/>
            <a:t>转让申请</a:t>
          </a:r>
          <a:endParaRPr lang="zh-CN" altLang="en-US" b="1"/>
        </a:p>
      </dgm:t>
    </dgm:pt>
    <dgm:pt modelId="{FC92944C-6A1C-415E-ABAD-86F0AF46BB10}" cxnId="{37696416-3261-431A-9B93-42F46F1C6BAE}" type="parTrans">
      <dgm:prSet/>
      <dgm:spPr/>
      <dgm:t>
        <a:bodyPr/>
        <a:p>
          <a:endParaRPr lang="zh-CN" altLang="en-US" b="1"/>
        </a:p>
      </dgm:t>
    </dgm:pt>
    <dgm:pt modelId="{776D4871-F75F-47FE-9918-979F58FE02AA}" cxnId="{37696416-3261-431A-9B93-42F46F1C6BAE}" type="sibTrans">
      <dgm:prSet/>
      <dgm:spPr/>
      <dgm:t>
        <a:bodyPr/>
        <a:p>
          <a:endParaRPr lang="zh-CN" altLang="en-US" b="1"/>
        </a:p>
      </dgm:t>
    </dgm:pt>
    <dgm:pt modelId="{10C2F058-5367-4CD6-8AC1-E05E4FEBE9E0}">
      <dgm:prSet phldrT="[文本]"/>
      <dgm:spPr/>
      <dgm:t>
        <a:bodyPr/>
        <a:p>
          <a:r>
            <a:rPr lang="zh-CN" b="1"/>
            <a:t>审核受理</a:t>
          </a:r>
          <a:endParaRPr lang="zh-CN" altLang="en-US" b="1"/>
        </a:p>
      </dgm:t>
    </dgm:pt>
    <dgm:pt modelId="{4A13C65C-897F-4D7D-A44E-CBE30DC68EF6}" cxnId="{4C717B9A-959E-4D62-88B3-C8779D3E6C90}" type="parTrans">
      <dgm:prSet/>
      <dgm:spPr/>
      <dgm:t>
        <a:bodyPr/>
        <a:p>
          <a:endParaRPr lang="zh-CN" altLang="en-US" b="1"/>
        </a:p>
      </dgm:t>
    </dgm:pt>
    <dgm:pt modelId="{D46F3A8B-DCD3-4DC2-923D-7B4B937FABE6}" cxnId="{4C717B9A-959E-4D62-88B3-C8779D3E6C90}" type="sibTrans">
      <dgm:prSet/>
      <dgm:spPr/>
      <dgm:t>
        <a:bodyPr/>
        <a:p>
          <a:endParaRPr lang="zh-CN" altLang="en-US" b="1"/>
        </a:p>
      </dgm:t>
    </dgm:pt>
    <dgm:pt modelId="{943A20B5-0154-4B01-99B7-747746F17F01}">
      <dgm:prSet phldrT="[文本]"/>
      <dgm:spPr/>
      <dgm:t>
        <a:bodyPr/>
        <a:p>
          <a:r>
            <a:rPr lang="zh-CN" b="1"/>
            <a:t>项目挂牌</a:t>
          </a:r>
          <a:endParaRPr lang="zh-CN" altLang="en-US" b="1"/>
        </a:p>
      </dgm:t>
    </dgm:pt>
    <dgm:pt modelId="{EAA7E409-BEE3-41BB-AEC0-1CB5481205E9}" cxnId="{4852FB84-6552-4A53-AAB4-B3F94D98FD8F}" type="parTrans">
      <dgm:prSet/>
      <dgm:spPr/>
      <dgm:t>
        <a:bodyPr/>
        <a:p>
          <a:endParaRPr lang="zh-CN" altLang="en-US" b="1"/>
        </a:p>
      </dgm:t>
    </dgm:pt>
    <dgm:pt modelId="{41A50EBD-D70D-4C59-8F33-4128725C06FB}" cxnId="{4852FB84-6552-4A53-AAB4-B3F94D98FD8F}" type="sibTrans">
      <dgm:prSet/>
      <dgm:spPr/>
      <dgm:t>
        <a:bodyPr/>
        <a:p>
          <a:endParaRPr lang="zh-CN" altLang="en-US" b="1"/>
        </a:p>
      </dgm:t>
    </dgm:pt>
    <dgm:pt modelId="{7100FBDE-A7F1-438B-BA37-5A990523F4F0}">
      <dgm:prSet phldrT="[文本]"/>
      <dgm:spPr/>
      <dgm:t>
        <a:bodyPr/>
        <a:p>
          <a:r>
            <a:rPr lang="zh-CN" b="1"/>
            <a:t>信息公告</a:t>
          </a:r>
          <a:endParaRPr lang="zh-CN" altLang="en-US" b="1"/>
        </a:p>
      </dgm:t>
    </dgm:pt>
    <dgm:pt modelId="{6ED1006D-E244-4839-8C8D-AA455AB234B2}" cxnId="{A78EA4E2-6272-478A-ACCB-445B846F01F7}" type="parTrans">
      <dgm:prSet/>
      <dgm:spPr/>
      <dgm:t>
        <a:bodyPr/>
        <a:p>
          <a:endParaRPr lang="zh-CN" altLang="en-US" b="1"/>
        </a:p>
      </dgm:t>
    </dgm:pt>
    <dgm:pt modelId="{26F4B742-4DC4-440E-8C2E-0FA7A8D5436B}" cxnId="{A78EA4E2-6272-478A-ACCB-445B846F01F7}" type="sibTrans">
      <dgm:prSet/>
      <dgm:spPr/>
      <dgm:t>
        <a:bodyPr/>
        <a:p>
          <a:endParaRPr lang="zh-CN" altLang="en-US" b="1"/>
        </a:p>
      </dgm:t>
    </dgm:pt>
    <dgm:pt modelId="{AE78752D-F184-47B6-93C0-2776B57E1B51}">
      <dgm:prSet phldrT="[文本]"/>
      <dgm:spPr/>
      <dgm:t>
        <a:bodyPr/>
        <a:p>
          <a:r>
            <a:rPr lang="zh-CN" b="1"/>
            <a:t>意向受让申请</a:t>
          </a:r>
          <a:endParaRPr lang="zh-CN" altLang="en-US" b="1"/>
        </a:p>
      </dgm:t>
    </dgm:pt>
    <dgm:pt modelId="{5FD446D9-EDF6-4558-9ABF-0DE0BF2E65CF}" cxnId="{5AE97F33-2D85-4067-980C-6880BC1366A9}" type="parTrans">
      <dgm:prSet/>
      <dgm:spPr/>
      <dgm:t>
        <a:bodyPr/>
        <a:p>
          <a:endParaRPr lang="zh-CN" altLang="en-US" b="1"/>
        </a:p>
      </dgm:t>
    </dgm:pt>
    <dgm:pt modelId="{61E13826-8371-451E-839A-2E50AE29B445}" cxnId="{5AE97F33-2D85-4067-980C-6880BC1366A9}" type="sibTrans">
      <dgm:prSet/>
      <dgm:spPr/>
      <dgm:t>
        <a:bodyPr/>
        <a:p>
          <a:endParaRPr lang="zh-CN" altLang="en-US" b="1"/>
        </a:p>
      </dgm:t>
    </dgm:pt>
    <dgm:pt modelId="{AE8EAC2C-E9BD-475F-9221-098E21AE7823}">
      <dgm:prSet phldrT="[文本]"/>
      <dgm:spPr/>
      <dgm:t>
        <a:bodyPr/>
        <a:p>
          <a:r>
            <a:rPr lang="zh-CN" b="1"/>
            <a:t>意向受让方资格确认</a:t>
          </a:r>
          <a:endParaRPr lang="zh-CN" altLang="en-US" b="1"/>
        </a:p>
      </dgm:t>
    </dgm:pt>
    <dgm:pt modelId="{290CE55C-79BB-4B28-AC19-E370AD0DA481}" cxnId="{5F539B35-092C-4F2B-A1B5-A033DF45E5E6}" type="parTrans">
      <dgm:prSet/>
      <dgm:spPr/>
      <dgm:t>
        <a:bodyPr/>
        <a:p>
          <a:endParaRPr lang="zh-CN" altLang="en-US" b="1"/>
        </a:p>
      </dgm:t>
    </dgm:pt>
    <dgm:pt modelId="{FFD93697-3DAD-437F-B157-52DBA8B25E53}" cxnId="{5F539B35-092C-4F2B-A1B5-A033DF45E5E6}" type="sibTrans">
      <dgm:prSet/>
      <dgm:spPr/>
      <dgm:t>
        <a:bodyPr/>
        <a:p>
          <a:endParaRPr lang="zh-CN" altLang="en-US" b="1"/>
        </a:p>
      </dgm:t>
    </dgm:pt>
    <dgm:pt modelId="{CD227E06-6407-48A9-94D9-B4735C79722E}">
      <dgm:prSet phldrT="[文本]"/>
      <dgm:spPr/>
      <dgm:t>
        <a:bodyPr/>
        <a:p>
          <a:r>
            <a:rPr lang="zh-CN" b="1"/>
            <a:t>组织交易</a:t>
          </a:r>
          <a:endParaRPr lang="zh-CN" altLang="en-US" b="1"/>
        </a:p>
      </dgm:t>
    </dgm:pt>
    <dgm:pt modelId="{0C8EC8D5-51C0-40A9-B3C6-980BFA7A6C99}" cxnId="{5DEC2502-DC45-40F1-8D72-BB26B5D628C2}" type="parTrans">
      <dgm:prSet/>
      <dgm:spPr/>
      <dgm:t>
        <a:bodyPr/>
        <a:p>
          <a:endParaRPr lang="zh-CN" altLang="en-US" b="1"/>
        </a:p>
      </dgm:t>
    </dgm:pt>
    <dgm:pt modelId="{25F90C9E-7315-4133-A685-A1C4EE9C7AB9}" cxnId="{5DEC2502-DC45-40F1-8D72-BB26B5D628C2}" type="sibTrans">
      <dgm:prSet/>
      <dgm:spPr/>
      <dgm:t>
        <a:bodyPr/>
        <a:p>
          <a:endParaRPr lang="zh-CN" altLang="en-US" b="1"/>
        </a:p>
      </dgm:t>
    </dgm:pt>
    <dgm:pt modelId="{440916E1-7191-469E-A941-C25914D4A855}">
      <dgm:prSet phldrT="[文本]"/>
      <dgm:spPr/>
      <dgm:t>
        <a:bodyPr/>
        <a:p>
          <a:r>
            <a:rPr lang="zh-CN" b="1"/>
            <a:t>成交确认</a:t>
          </a:r>
          <a:endParaRPr lang="zh-CN" altLang="en-US" b="1"/>
        </a:p>
      </dgm:t>
    </dgm:pt>
    <dgm:pt modelId="{1EE28967-6200-4B15-B7C3-750D26E1D922}" cxnId="{FF44E7C3-3AAC-4F5B-A282-9046B866E095}" type="parTrans">
      <dgm:prSet/>
      <dgm:spPr/>
      <dgm:t>
        <a:bodyPr/>
        <a:p>
          <a:endParaRPr lang="zh-CN" altLang="en-US" b="1"/>
        </a:p>
      </dgm:t>
    </dgm:pt>
    <dgm:pt modelId="{EE3A40DE-9DAC-47C5-9915-973571CD5B11}" cxnId="{FF44E7C3-3AAC-4F5B-A282-9046B866E095}" type="sibTrans">
      <dgm:prSet/>
      <dgm:spPr/>
      <dgm:t>
        <a:bodyPr/>
        <a:p>
          <a:endParaRPr lang="zh-CN" altLang="en-US" b="1"/>
        </a:p>
      </dgm:t>
    </dgm:pt>
    <dgm:pt modelId="{0A4ACF0D-6E87-41F8-A924-CFF4ACEC1F63}">
      <dgm:prSet phldrT="[文本]"/>
      <dgm:spPr/>
      <dgm:t>
        <a:bodyPr/>
        <a:p>
          <a:r>
            <a:rPr lang="zh-CN" b="1"/>
            <a:t>签订交易合同</a:t>
          </a:r>
          <a:endParaRPr lang="zh-CN" altLang="en-US" b="1"/>
        </a:p>
      </dgm:t>
    </dgm:pt>
    <dgm:pt modelId="{D0888B1C-6D37-4A2F-9E72-15F8BA448ADA}" cxnId="{6D6006CF-5EC6-4C92-90CC-52A755AA2580}" type="parTrans">
      <dgm:prSet/>
      <dgm:spPr/>
      <dgm:t>
        <a:bodyPr/>
        <a:p>
          <a:endParaRPr lang="zh-CN" altLang="en-US" b="1"/>
        </a:p>
      </dgm:t>
    </dgm:pt>
    <dgm:pt modelId="{71AFC516-A3B8-4BD3-AFF8-D3E896D1CBCE}" cxnId="{6D6006CF-5EC6-4C92-90CC-52A755AA2580}" type="sibTrans">
      <dgm:prSet/>
      <dgm:spPr/>
      <dgm:t>
        <a:bodyPr/>
        <a:p>
          <a:endParaRPr lang="zh-CN" altLang="en-US" b="1"/>
        </a:p>
      </dgm:t>
    </dgm:pt>
    <dgm:pt modelId="{2533E2A3-8682-436E-97F4-E9548208AA1A}">
      <dgm:prSet phldrT="[文本]"/>
      <dgm:spPr/>
      <dgm:t>
        <a:bodyPr/>
        <a:p>
          <a:r>
            <a:rPr lang="zh-CN" b="1"/>
            <a:t>受让方划入交易资金</a:t>
          </a:r>
          <a:endParaRPr lang="zh-CN" altLang="en-US" b="1"/>
        </a:p>
      </dgm:t>
    </dgm:pt>
    <dgm:pt modelId="{9949946C-334E-4818-9BB1-C3244C0314A7}" cxnId="{7D641582-40E6-44D2-9ADB-DA2F9BBAEB83}" type="parTrans">
      <dgm:prSet/>
      <dgm:spPr/>
      <dgm:t>
        <a:bodyPr/>
        <a:p>
          <a:endParaRPr lang="zh-CN" altLang="en-US" b="1"/>
        </a:p>
      </dgm:t>
    </dgm:pt>
    <dgm:pt modelId="{F04F53D3-65AA-45AC-8DE0-B6D6B1C02C79}" cxnId="{7D641582-40E6-44D2-9ADB-DA2F9BBAEB83}" type="sibTrans">
      <dgm:prSet/>
      <dgm:spPr/>
      <dgm:t>
        <a:bodyPr/>
        <a:p>
          <a:endParaRPr lang="zh-CN" altLang="en-US" b="1"/>
        </a:p>
      </dgm:t>
    </dgm:pt>
    <dgm:pt modelId="{96A4110F-5B8B-4620-BDD1-3F10A5E6A87B}">
      <dgm:prSet phldrT="[文本]"/>
      <dgm:spPr/>
      <dgm:t>
        <a:bodyPr/>
        <a:p>
          <a:r>
            <a:rPr lang="zh-CN" b="1"/>
            <a:t>结算交易资金</a:t>
          </a:r>
          <a:endParaRPr lang="zh-CN" altLang="en-US" b="1"/>
        </a:p>
      </dgm:t>
    </dgm:pt>
    <dgm:pt modelId="{01E4EAA3-0493-435D-8274-F27407C511DC}" cxnId="{35C43781-22FB-49C8-A58E-781980E854FC}" type="parTrans">
      <dgm:prSet/>
      <dgm:spPr/>
      <dgm:t>
        <a:bodyPr/>
        <a:p>
          <a:endParaRPr lang="zh-CN" altLang="en-US" b="1"/>
        </a:p>
      </dgm:t>
    </dgm:pt>
    <dgm:pt modelId="{49F48B1B-2000-4591-A748-50577067ACC0}" cxnId="{35C43781-22FB-49C8-A58E-781980E854FC}" type="sibTrans">
      <dgm:prSet/>
      <dgm:spPr/>
      <dgm:t>
        <a:bodyPr/>
        <a:p>
          <a:endParaRPr lang="zh-CN" altLang="en-US" b="1"/>
        </a:p>
      </dgm:t>
    </dgm:pt>
    <dgm:pt modelId="{504D39C2-CB03-429F-8FE2-87D92527BE3C}">
      <dgm:prSet phldrT="[文本]"/>
      <dgm:spPr/>
      <dgm:t>
        <a:bodyPr/>
        <a:p>
          <a:r>
            <a:rPr lang="zh-CN" b="1"/>
            <a:t>出具交易鉴证书</a:t>
          </a:r>
          <a:endParaRPr lang="zh-CN" altLang="en-US" b="1"/>
        </a:p>
      </dgm:t>
    </dgm:pt>
    <dgm:pt modelId="{778CCAB4-356B-451C-AADC-AC2774AD6468}" cxnId="{62335F46-CA69-466A-AC37-F94429CE86FB}" type="parTrans">
      <dgm:prSet/>
      <dgm:spPr/>
      <dgm:t>
        <a:bodyPr/>
        <a:p>
          <a:endParaRPr lang="zh-CN" altLang="en-US" b="1"/>
        </a:p>
      </dgm:t>
    </dgm:pt>
    <dgm:pt modelId="{B333D77F-52A0-4061-B25C-2BA2AE54BFDF}" cxnId="{62335F46-CA69-466A-AC37-F94429CE86FB}" type="sibTrans">
      <dgm:prSet/>
      <dgm:spPr/>
      <dgm:t>
        <a:bodyPr/>
        <a:p>
          <a:endParaRPr lang="zh-CN" altLang="en-US" b="1"/>
        </a:p>
      </dgm:t>
    </dgm:pt>
    <dgm:pt modelId="{7AAF5492-CFF3-4FD6-BE2A-F81D25EC3F38}">
      <dgm:prSet phldrT="[文本]"/>
      <dgm:spPr/>
      <dgm:t>
        <a:bodyPr/>
        <a:p>
          <a:r>
            <a:rPr lang="zh-CN" b="1"/>
            <a:t>资产交割</a:t>
          </a:r>
          <a:endParaRPr lang="zh-CN" altLang="en-US" b="1"/>
        </a:p>
      </dgm:t>
    </dgm:pt>
    <dgm:pt modelId="{EA2B99D0-98E5-4F8E-A52D-04589E048331}" cxnId="{8267B808-7A83-42A4-BFE2-AACFCD27A14A}" type="parTrans">
      <dgm:prSet/>
      <dgm:spPr/>
      <dgm:t>
        <a:bodyPr/>
        <a:p>
          <a:endParaRPr lang="zh-CN" altLang="en-US" b="1"/>
        </a:p>
      </dgm:t>
    </dgm:pt>
    <dgm:pt modelId="{C3F105AC-4123-414A-8005-6BD069F98DB3}" cxnId="{8267B808-7A83-42A4-BFE2-AACFCD27A14A}" type="sibTrans">
      <dgm:prSet/>
      <dgm:spPr/>
      <dgm:t>
        <a:bodyPr/>
        <a:p>
          <a:endParaRPr lang="zh-CN" altLang="en-US" b="1"/>
        </a:p>
      </dgm:t>
    </dgm:pt>
    <dgm:pt modelId="{DDD161F2-36E0-4A91-9F65-865AAAA4910A}" type="pres">
      <dgm:prSet presAssocID="{9828FB62-2FD2-42E2-B09E-C01337CFE62E}" presName="diagram" presStyleCnt="0">
        <dgm:presLayoutVars>
          <dgm:dir/>
          <dgm:resizeHandles val="exact"/>
        </dgm:presLayoutVars>
      </dgm:prSet>
      <dgm:spPr/>
      <dgm:t>
        <a:bodyPr/>
        <a:p>
          <a:endParaRPr lang="zh-CN" altLang="en-US"/>
        </a:p>
      </dgm:t>
    </dgm:pt>
    <dgm:pt modelId="{7C5D5787-6D2F-449E-A9BE-810337DE6F4C}" type="pres">
      <dgm:prSet presAssocID="{A2B7EF07-B1C2-4EA2-87C7-957BB5A940BC}" presName="node" presStyleLbl="node1" presStyleIdx="0" presStyleCnt="13">
        <dgm:presLayoutVars>
          <dgm:bulletEnabled val="1"/>
        </dgm:presLayoutVars>
      </dgm:prSet>
      <dgm:spPr/>
      <dgm:t>
        <a:bodyPr/>
        <a:p>
          <a:endParaRPr lang="zh-CN" altLang="en-US"/>
        </a:p>
      </dgm:t>
    </dgm:pt>
    <dgm:pt modelId="{6434D2D7-7453-44F6-BB51-68AF71BA281E}" type="pres">
      <dgm:prSet presAssocID="{776D4871-F75F-47FE-9918-979F58FE02AA}" presName="sibTrans" presStyleLbl="sibTrans2D1" presStyleIdx="0" presStyleCnt="12"/>
      <dgm:spPr/>
      <dgm:t>
        <a:bodyPr/>
        <a:p>
          <a:endParaRPr lang="zh-CN" altLang="en-US"/>
        </a:p>
      </dgm:t>
    </dgm:pt>
    <dgm:pt modelId="{534DB5CA-769C-4BD6-84E5-B23B42E9ECEB}" type="pres">
      <dgm:prSet presAssocID="{776D4871-F75F-47FE-9918-979F58FE02AA}" presName="connectorText" presStyleLbl="sibTrans2D1" presStyleIdx="0" presStyleCnt="12"/>
      <dgm:spPr/>
      <dgm:t>
        <a:bodyPr/>
        <a:p>
          <a:endParaRPr lang="zh-CN" altLang="en-US"/>
        </a:p>
      </dgm:t>
    </dgm:pt>
    <dgm:pt modelId="{B2F1A064-6A1A-4E87-9DAF-50A2648CEB65}" type="pres">
      <dgm:prSet presAssocID="{10C2F058-5367-4CD6-8AC1-E05E4FEBE9E0}" presName="node" presStyleLbl="node1" presStyleIdx="1" presStyleCnt="13">
        <dgm:presLayoutVars>
          <dgm:bulletEnabled val="1"/>
        </dgm:presLayoutVars>
      </dgm:prSet>
      <dgm:spPr/>
      <dgm:t>
        <a:bodyPr/>
        <a:p>
          <a:endParaRPr lang="zh-CN" altLang="en-US"/>
        </a:p>
      </dgm:t>
    </dgm:pt>
    <dgm:pt modelId="{62A11FD4-2D80-47DE-9051-F340CF47EDF2}" type="pres">
      <dgm:prSet presAssocID="{D46F3A8B-DCD3-4DC2-923D-7B4B937FABE6}" presName="sibTrans" presStyleLbl="sibTrans2D1" presStyleIdx="1" presStyleCnt="12"/>
      <dgm:spPr/>
      <dgm:t>
        <a:bodyPr/>
        <a:p>
          <a:endParaRPr lang="zh-CN" altLang="en-US"/>
        </a:p>
      </dgm:t>
    </dgm:pt>
    <dgm:pt modelId="{DF1888C6-ED53-4758-A7CB-72F1AB4677C7}" type="pres">
      <dgm:prSet presAssocID="{D46F3A8B-DCD3-4DC2-923D-7B4B937FABE6}" presName="connectorText" presStyleLbl="sibTrans2D1" presStyleIdx="1" presStyleCnt="12"/>
      <dgm:spPr/>
      <dgm:t>
        <a:bodyPr/>
        <a:p>
          <a:endParaRPr lang="zh-CN" altLang="en-US"/>
        </a:p>
      </dgm:t>
    </dgm:pt>
    <dgm:pt modelId="{FC679049-098F-4702-88F9-327441053E5F}" type="pres">
      <dgm:prSet presAssocID="{943A20B5-0154-4B01-99B7-747746F17F01}" presName="node" presStyleLbl="node1" presStyleIdx="2" presStyleCnt="13">
        <dgm:presLayoutVars>
          <dgm:bulletEnabled val="1"/>
        </dgm:presLayoutVars>
      </dgm:prSet>
      <dgm:spPr/>
      <dgm:t>
        <a:bodyPr/>
        <a:p>
          <a:endParaRPr lang="zh-CN" altLang="en-US"/>
        </a:p>
      </dgm:t>
    </dgm:pt>
    <dgm:pt modelId="{7C50BA7C-86FB-417B-92AE-0B3D41A1927D}" type="pres">
      <dgm:prSet presAssocID="{41A50EBD-D70D-4C59-8F33-4128725C06FB}" presName="sibTrans" presStyleLbl="sibTrans2D1" presStyleIdx="2" presStyleCnt="12"/>
      <dgm:spPr/>
      <dgm:t>
        <a:bodyPr/>
        <a:p>
          <a:endParaRPr lang="zh-CN" altLang="en-US"/>
        </a:p>
      </dgm:t>
    </dgm:pt>
    <dgm:pt modelId="{6FAA5C1F-123B-4DB7-A677-1222D84345A1}" type="pres">
      <dgm:prSet presAssocID="{41A50EBD-D70D-4C59-8F33-4128725C06FB}" presName="connectorText" presStyleLbl="sibTrans2D1" presStyleIdx="2" presStyleCnt="12"/>
      <dgm:spPr/>
      <dgm:t>
        <a:bodyPr/>
        <a:p>
          <a:endParaRPr lang="zh-CN" altLang="en-US"/>
        </a:p>
      </dgm:t>
    </dgm:pt>
    <dgm:pt modelId="{06F4CB9F-04DF-4A45-92BA-5539DE76B445}" type="pres">
      <dgm:prSet presAssocID="{7100FBDE-A7F1-438B-BA37-5A990523F4F0}" presName="node" presStyleLbl="node1" presStyleIdx="3" presStyleCnt="13">
        <dgm:presLayoutVars>
          <dgm:bulletEnabled val="1"/>
        </dgm:presLayoutVars>
      </dgm:prSet>
      <dgm:spPr/>
      <dgm:t>
        <a:bodyPr/>
        <a:p>
          <a:endParaRPr lang="zh-CN" altLang="en-US"/>
        </a:p>
      </dgm:t>
    </dgm:pt>
    <dgm:pt modelId="{DB942EDF-83D6-4B56-BFAB-53BF9545CA5F}" type="pres">
      <dgm:prSet presAssocID="{26F4B742-4DC4-440E-8C2E-0FA7A8D5436B}" presName="sibTrans" presStyleLbl="sibTrans2D1" presStyleIdx="3" presStyleCnt="12"/>
      <dgm:spPr/>
      <dgm:t>
        <a:bodyPr/>
        <a:p>
          <a:endParaRPr lang="zh-CN" altLang="en-US"/>
        </a:p>
      </dgm:t>
    </dgm:pt>
    <dgm:pt modelId="{69DF126F-4B35-4A45-9119-D9E089A3ECE2}" type="pres">
      <dgm:prSet presAssocID="{26F4B742-4DC4-440E-8C2E-0FA7A8D5436B}" presName="connectorText" presStyleLbl="sibTrans2D1" presStyleIdx="3" presStyleCnt="12"/>
      <dgm:spPr/>
      <dgm:t>
        <a:bodyPr/>
        <a:p>
          <a:endParaRPr lang="zh-CN" altLang="en-US"/>
        </a:p>
      </dgm:t>
    </dgm:pt>
    <dgm:pt modelId="{B1126E17-AE66-4461-BC0E-E0C0C18AA59C}" type="pres">
      <dgm:prSet presAssocID="{AE78752D-F184-47B6-93C0-2776B57E1B51}" presName="node" presStyleLbl="node1" presStyleIdx="4" presStyleCnt="13">
        <dgm:presLayoutVars>
          <dgm:bulletEnabled val="1"/>
        </dgm:presLayoutVars>
      </dgm:prSet>
      <dgm:spPr/>
      <dgm:t>
        <a:bodyPr/>
        <a:p>
          <a:endParaRPr lang="zh-CN" altLang="en-US"/>
        </a:p>
      </dgm:t>
    </dgm:pt>
    <dgm:pt modelId="{A257F46A-2B23-488C-A946-49B657AA8C05}" type="pres">
      <dgm:prSet presAssocID="{61E13826-8371-451E-839A-2E50AE29B445}" presName="sibTrans" presStyleLbl="sibTrans2D1" presStyleIdx="4" presStyleCnt="12"/>
      <dgm:spPr/>
      <dgm:t>
        <a:bodyPr/>
        <a:p>
          <a:endParaRPr lang="zh-CN" altLang="en-US"/>
        </a:p>
      </dgm:t>
    </dgm:pt>
    <dgm:pt modelId="{2A6A5EF2-9FE2-4FBA-875D-EA06FDE446DE}" type="pres">
      <dgm:prSet presAssocID="{61E13826-8371-451E-839A-2E50AE29B445}" presName="connectorText" presStyleLbl="sibTrans2D1" presStyleIdx="4" presStyleCnt="12"/>
      <dgm:spPr/>
      <dgm:t>
        <a:bodyPr/>
        <a:p>
          <a:endParaRPr lang="zh-CN" altLang="en-US"/>
        </a:p>
      </dgm:t>
    </dgm:pt>
    <dgm:pt modelId="{A756315E-7685-47ED-B54B-3348AE4E22D7}" type="pres">
      <dgm:prSet presAssocID="{AE8EAC2C-E9BD-475F-9221-098E21AE7823}" presName="node" presStyleLbl="node1" presStyleIdx="5" presStyleCnt="13">
        <dgm:presLayoutVars>
          <dgm:bulletEnabled val="1"/>
        </dgm:presLayoutVars>
      </dgm:prSet>
      <dgm:spPr/>
      <dgm:t>
        <a:bodyPr/>
        <a:p>
          <a:endParaRPr lang="zh-CN" altLang="en-US"/>
        </a:p>
      </dgm:t>
    </dgm:pt>
    <dgm:pt modelId="{34C58FC2-A63B-4499-BB3F-C09B1637E820}" type="pres">
      <dgm:prSet presAssocID="{FFD93697-3DAD-437F-B157-52DBA8B25E53}" presName="sibTrans" presStyleLbl="sibTrans2D1" presStyleIdx="5" presStyleCnt="12"/>
      <dgm:spPr/>
      <dgm:t>
        <a:bodyPr/>
        <a:p>
          <a:endParaRPr lang="zh-CN" altLang="en-US"/>
        </a:p>
      </dgm:t>
    </dgm:pt>
    <dgm:pt modelId="{76D137E4-0865-4ADF-AF48-F6BCFF7CD510}" type="pres">
      <dgm:prSet presAssocID="{FFD93697-3DAD-437F-B157-52DBA8B25E53}" presName="connectorText" presStyleLbl="sibTrans2D1" presStyleIdx="5" presStyleCnt="12"/>
      <dgm:spPr/>
      <dgm:t>
        <a:bodyPr/>
        <a:p>
          <a:endParaRPr lang="zh-CN" altLang="en-US"/>
        </a:p>
      </dgm:t>
    </dgm:pt>
    <dgm:pt modelId="{ADC4B402-0EB4-471B-8A87-5587132AC4A9}" type="pres">
      <dgm:prSet presAssocID="{CD227E06-6407-48A9-94D9-B4735C79722E}" presName="node" presStyleLbl="node1" presStyleIdx="6" presStyleCnt="13">
        <dgm:presLayoutVars>
          <dgm:bulletEnabled val="1"/>
        </dgm:presLayoutVars>
      </dgm:prSet>
      <dgm:spPr/>
      <dgm:t>
        <a:bodyPr/>
        <a:p>
          <a:endParaRPr lang="zh-CN" altLang="en-US"/>
        </a:p>
      </dgm:t>
    </dgm:pt>
    <dgm:pt modelId="{81A1F2FB-8528-4500-8DA0-34883FD45BC6}" type="pres">
      <dgm:prSet presAssocID="{25F90C9E-7315-4133-A685-A1C4EE9C7AB9}" presName="sibTrans" presStyleLbl="sibTrans2D1" presStyleIdx="6" presStyleCnt="12"/>
      <dgm:spPr/>
      <dgm:t>
        <a:bodyPr/>
        <a:p>
          <a:endParaRPr lang="zh-CN" altLang="en-US"/>
        </a:p>
      </dgm:t>
    </dgm:pt>
    <dgm:pt modelId="{5E158FFB-1776-493E-AC08-0D902B1994BF}" type="pres">
      <dgm:prSet presAssocID="{25F90C9E-7315-4133-A685-A1C4EE9C7AB9}" presName="connectorText" presStyleLbl="sibTrans2D1" presStyleIdx="6" presStyleCnt="12"/>
      <dgm:spPr/>
      <dgm:t>
        <a:bodyPr/>
        <a:p>
          <a:endParaRPr lang="zh-CN" altLang="en-US"/>
        </a:p>
      </dgm:t>
    </dgm:pt>
    <dgm:pt modelId="{FFB80AE8-E032-46AB-8030-BCF71C7C767A}" type="pres">
      <dgm:prSet presAssocID="{440916E1-7191-469E-A941-C25914D4A855}" presName="node" presStyleLbl="node1" presStyleIdx="7" presStyleCnt="13">
        <dgm:presLayoutVars>
          <dgm:bulletEnabled val="1"/>
        </dgm:presLayoutVars>
      </dgm:prSet>
      <dgm:spPr/>
      <dgm:t>
        <a:bodyPr/>
        <a:p>
          <a:endParaRPr lang="zh-CN" altLang="en-US"/>
        </a:p>
      </dgm:t>
    </dgm:pt>
    <dgm:pt modelId="{A611CC33-7436-49C2-9E8F-0852609DE407}" type="pres">
      <dgm:prSet presAssocID="{EE3A40DE-9DAC-47C5-9915-973571CD5B11}" presName="sibTrans" presStyleLbl="sibTrans2D1" presStyleIdx="7" presStyleCnt="12"/>
      <dgm:spPr/>
      <dgm:t>
        <a:bodyPr/>
        <a:p>
          <a:endParaRPr lang="zh-CN" altLang="en-US"/>
        </a:p>
      </dgm:t>
    </dgm:pt>
    <dgm:pt modelId="{B9CCF6BD-B924-4971-8FE3-F60264A78BB4}" type="pres">
      <dgm:prSet presAssocID="{EE3A40DE-9DAC-47C5-9915-973571CD5B11}" presName="connectorText" presStyleLbl="sibTrans2D1" presStyleIdx="7" presStyleCnt="12"/>
      <dgm:spPr/>
      <dgm:t>
        <a:bodyPr/>
        <a:p>
          <a:endParaRPr lang="zh-CN" altLang="en-US"/>
        </a:p>
      </dgm:t>
    </dgm:pt>
    <dgm:pt modelId="{F97C6689-7F1F-46B8-BBCD-04CCE8E33929}" type="pres">
      <dgm:prSet presAssocID="{0A4ACF0D-6E87-41F8-A924-CFF4ACEC1F63}" presName="node" presStyleLbl="node1" presStyleIdx="8" presStyleCnt="13">
        <dgm:presLayoutVars>
          <dgm:bulletEnabled val="1"/>
        </dgm:presLayoutVars>
      </dgm:prSet>
      <dgm:spPr/>
      <dgm:t>
        <a:bodyPr/>
        <a:p>
          <a:endParaRPr lang="zh-CN" altLang="en-US"/>
        </a:p>
      </dgm:t>
    </dgm:pt>
    <dgm:pt modelId="{0736B984-49CE-43A1-BD17-22FD7B311868}" type="pres">
      <dgm:prSet presAssocID="{71AFC516-A3B8-4BD3-AFF8-D3E896D1CBCE}" presName="sibTrans" presStyleLbl="sibTrans2D1" presStyleIdx="8" presStyleCnt="12"/>
      <dgm:spPr/>
      <dgm:t>
        <a:bodyPr/>
        <a:p>
          <a:endParaRPr lang="zh-CN" altLang="en-US"/>
        </a:p>
      </dgm:t>
    </dgm:pt>
    <dgm:pt modelId="{B340FC04-CAA6-47F1-898C-AD45297CFEA3}" type="pres">
      <dgm:prSet presAssocID="{71AFC516-A3B8-4BD3-AFF8-D3E896D1CBCE}" presName="connectorText" presStyleLbl="sibTrans2D1" presStyleIdx="8" presStyleCnt="12"/>
      <dgm:spPr/>
      <dgm:t>
        <a:bodyPr/>
        <a:p>
          <a:endParaRPr lang="zh-CN" altLang="en-US"/>
        </a:p>
      </dgm:t>
    </dgm:pt>
    <dgm:pt modelId="{3B3F0A87-0669-4A86-908C-23F1EBAB8D35}" type="pres">
      <dgm:prSet presAssocID="{2533E2A3-8682-436E-97F4-E9548208AA1A}" presName="node" presStyleLbl="node1" presStyleIdx="9" presStyleCnt="13">
        <dgm:presLayoutVars>
          <dgm:bulletEnabled val="1"/>
        </dgm:presLayoutVars>
      </dgm:prSet>
      <dgm:spPr/>
      <dgm:t>
        <a:bodyPr/>
        <a:p>
          <a:endParaRPr lang="zh-CN" altLang="en-US"/>
        </a:p>
      </dgm:t>
    </dgm:pt>
    <dgm:pt modelId="{FC4BCAC5-6820-4941-8277-B25289642B5B}" type="pres">
      <dgm:prSet presAssocID="{F04F53D3-65AA-45AC-8DE0-B6D6B1C02C79}" presName="sibTrans" presStyleLbl="sibTrans2D1" presStyleIdx="9" presStyleCnt="12"/>
      <dgm:spPr/>
      <dgm:t>
        <a:bodyPr/>
        <a:p>
          <a:endParaRPr lang="zh-CN" altLang="en-US"/>
        </a:p>
      </dgm:t>
    </dgm:pt>
    <dgm:pt modelId="{325B3CD8-23CA-4E93-B4B3-749A62F1485D}" type="pres">
      <dgm:prSet presAssocID="{F04F53D3-65AA-45AC-8DE0-B6D6B1C02C79}" presName="connectorText" presStyleLbl="sibTrans2D1" presStyleIdx="9" presStyleCnt="12"/>
      <dgm:spPr/>
      <dgm:t>
        <a:bodyPr/>
        <a:p>
          <a:endParaRPr lang="zh-CN" altLang="en-US"/>
        </a:p>
      </dgm:t>
    </dgm:pt>
    <dgm:pt modelId="{E139C6F0-119E-4098-A644-25AF632622EB}" type="pres">
      <dgm:prSet presAssocID="{96A4110F-5B8B-4620-BDD1-3F10A5E6A87B}" presName="node" presStyleLbl="node1" presStyleIdx="10" presStyleCnt="13">
        <dgm:presLayoutVars>
          <dgm:bulletEnabled val="1"/>
        </dgm:presLayoutVars>
      </dgm:prSet>
      <dgm:spPr/>
      <dgm:t>
        <a:bodyPr/>
        <a:p>
          <a:endParaRPr lang="zh-CN" altLang="en-US"/>
        </a:p>
      </dgm:t>
    </dgm:pt>
    <dgm:pt modelId="{17861B4F-2914-48C3-83BB-7C6B5C5B4231}" type="pres">
      <dgm:prSet presAssocID="{49F48B1B-2000-4591-A748-50577067ACC0}" presName="sibTrans" presStyleLbl="sibTrans2D1" presStyleIdx="10" presStyleCnt="12"/>
      <dgm:spPr/>
      <dgm:t>
        <a:bodyPr/>
        <a:p>
          <a:endParaRPr lang="zh-CN" altLang="en-US"/>
        </a:p>
      </dgm:t>
    </dgm:pt>
    <dgm:pt modelId="{E9AC4003-3EBD-47B0-8255-926749E5FF6D}" type="pres">
      <dgm:prSet presAssocID="{49F48B1B-2000-4591-A748-50577067ACC0}" presName="connectorText" presStyleLbl="sibTrans2D1" presStyleIdx="10" presStyleCnt="12"/>
      <dgm:spPr/>
      <dgm:t>
        <a:bodyPr/>
        <a:p>
          <a:endParaRPr lang="zh-CN" altLang="en-US"/>
        </a:p>
      </dgm:t>
    </dgm:pt>
    <dgm:pt modelId="{CFFBA1A1-2389-4823-89B1-BCF24113CA8E}" type="pres">
      <dgm:prSet presAssocID="{504D39C2-CB03-429F-8FE2-87D92527BE3C}" presName="node" presStyleLbl="node1" presStyleIdx="11" presStyleCnt="13">
        <dgm:presLayoutVars>
          <dgm:bulletEnabled val="1"/>
        </dgm:presLayoutVars>
      </dgm:prSet>
      <dgm:spPr/>
      <dgm:t>
        <a:bodyPr/>
        <a:p>
          <a:endParaRPr lang="zh-CN" altLang="en-US"/>
        </a:p>
      </dgm:t>
    </dgm:pt>
    <dgm:pt modelId="{29049696-9A46-4A50-9AC5-F1F80F7C332B}" type="pres">
      <dgm:prSet presAssocID="{B333D77F-52A0-4061-B25C-2BA2AE54BFDF}" presName="sibTrans" presStyleLbl="sibTrans2D1" presStyleIdx="11" presStyleCnt="12"/>
      <dgm:spPr/>
      <dgm:t>
        <a:bodyPr/>
        <a:p>
          <a:endParaRPr lang="zh-CN" altLang="en-US"/>
        </a:p>
      </dgm:t>
    </dgm:pt>
    <dgm:pt modelId="{D14CBF41-CEF6-4E5A-9851-C5B586E6C2B8}" type="pres">
      <dgm:prSet presAssocID="{B333D77F-52A0-4061-B25C-2BA2AE54BFDF}" presName="connectorText" presStyleLbl="sibTrans2D1" presStyleIdx="11" presStyleCnt="12"/>
      <dgm:spPr/>
      <dgm:t>
        <a:bodyPr/>
        <a:p>
          <a:endParaRPr lang="zh-CN" altLang="en-US"/>
        </a:p>
      </dgm:t>
    </dgm:pt>
    <dgm:pt modelId="{0438E97C-D343-4EEF-9C89-F50A9CE78CFC}" type="pres">
      <dgm:prSet presAssocID="{7AAF5492-CFF3-4FD6-BE2A-F81D25EC3F38}" presName="node" presStyleLbl="node1" presStyleIdx="12" presStyleCnt="13">
        <dgm:presLayoutVars>
          <dgm:bulletEnabled val="1"/>
        </dgm:presLayoutVars>
      </dgm:prSet>
      <dgm:spPr/>
      <dgm:t>
        <a:bodyPr/>
        <a:p>
          <a:endParaRPr lang="zh-CN" altLang="en-US"/>
        </a:p>
      </dgm:t>
    </dgm:pt>
  </dgm:ptLst>
  <dgm:cxnLst>
    <dgm:cxn modelId="{53BE28C5-041A-034A-8206-B754BDB071F9}" type="presOf" srcId="{61E13826-8371-451E-839A-2E50AE29B445}" destId="{2A6A5EF2-9FE2-4FBA-875D-EA06FDE446DE}" srcOrd="1" destOrd="0" presId="urn:microsoft.com/office/officeart/2005/8/layout/process5"/>
    <dgm:cxn modelId="{62335F46-CA69-466A-AC37-F94429CE86FB}" srcId="{9828FB62-2FD2-42E2-B09E-C01337CFE62E}" destId="{504D39C2-CB03-429F-8FE2-87D92527BE3C}" srcOrd="11" destOrd="0" parTransId="{778CCAB4-356B-451C-AADC-AC2774AD6468}" sibTransId="{B333D77F-52A0-4061-B25C-2BA2AE54BFDF}"/>
    <dgm:cxn modelId="{A7F459C5-29C0-724D-8CD5-2ED581C3D423}" type="presOf" srcId="{B333D77F-52A0-4061-B25C-2BA2AE54BFDF}" destId="{D14CBF41-CEF6-4E5A-9851-C5B586E6C2B8}" srcOrd="1" destOrd="0" presId="urn:microsoft.com/office/officeart/2005/8/layout/process5"/>
    <dgm:cxn modelId="{544D953E-9022-C740-A373-3AFA4274B143}" type="presOf" srcId="{2533E2A3-8682-436E-97F4-E9548208AA1A}" destId="{3B3F0A87-0669-4A86-908C-23F1EBAB8D35}" srcOrd="0" destOrd="0" presId="urn:microsoft.com/office/officeart/2005/8/layout/process5"/>
    <dgm:cxn modelId="{BD0AB1D4-7242-1843-9162-5933A1010424}" type="presOf" srcId="{CD227E06-6407-48A9-94D9-B4735C79722E}" destId="{ADC4B402-0EB4-471B-8A87-5587132AC4A9}" srcOrd="0" destOrd="0" presId="urn:microsoft.com/office/officeart/2005/8/layout/process5"/>
    <dgm:cxn modelId="{BF1DBB6F-9FFF-DF45-9BA1-D87CB8E2EDAD}" type="presOf" srcId="{9828FB62-2FD2-42E2-B09E-C01337CFE62E}" destId="{DDD161F2-36E0-4A91-9F65-865AAAA4910A}" srcOrd="0" destOrd="0" presId="urn:microsoft.com/office/officeart/2005/8/layout/process5"/>
    <dgm:cxn modelId="{37696416-3261-431A-9B93-42F46F1C6BAE}" srcId="{9828FB62-2FD2-42E2-B09E-C01337CFE62E}" destId="{A2B7EF07-B1C2-4EA2-87C7-957BB5A940BC}" srcOrd="0" destOrd="0" parTransId="{FC92944C-6A1C-415E-ABAD-86F0AF46BB10}" sibTransId="{776D4871-F75F-47FE-9918-979F58FE02AA}"/>
    <dgm:cxn modelId="{029A7ED6-DB33-6645-BD64-1A4BC1FE6580}" type="presOf" srcId="{FFD93697-3DAD-437F-B157-52DBA8B25E53}" destId="{34C58FC2-A63B-4499-BB3F-C09B1637E820}" srcOrd="0" destOrd="0" presId="urn:microsoft.com/office/officeart/2005/8/layout/process5"/>
    <dgm:cxn modelId="{EB1B599C-48A1-4C4F-8BAA-4C77F8FCE702}" type="presOf" srcId="{26F4B742-4DC4-440E-8C2E-0FA7A8D5436B}" destId="{DB942EDF-83D6-4B56-BFAB-53BF9545CA5F}" srcOrd="0" destOrd="0" presId="urn:microsoft.com/office/officeart/2005/8/layout/process5"/>
    <dgm:cxn modelId="{6691138A-41C3-404F-B7D2-ED4A78CF549F}" type="presOf" srcId="{0A4ACF0D-6E87-41F8-A924-CFF4ACEC1F63}" destId="{F97C6689-7F1F-46B8-BBCD-04CCE8E33929}" srcOrd="0" destOrd="0" presId="urn:microsoft.com/office/officeart/2005/8/layout/process5"/>
    <dgm:cxn modelId="{BE050EE2-2F24-E14B-909F-4212734E3363}" type="presOf" srcId="{25F90C9E-7315-4133-A685-A1C4EE9C7AB9}" destId="{5E158FFB-1776-493E-AC08-0D902B1994BF}" srcOrd="1" destOrd="0" presId="urn:microsoft.com/office/officeart/2005/8/layout/process5"/>
    <dgm:cxn modelId="{A78EA4E2-6272-478A-ACCB-445B846F01F7}" srcId="{9828FB62-2FD2-42E2-B09E-C01337CFE62E}" destId="{7100FBDE-A7F1-438B-BA37-5A990523F4F0}" srcOrd="3" destOrd="0" parTransId="{6ED1006D-E244-4839-8C8D-AA455AB234B2}" sibTransId="{26F4B742-4DC4-440E-8C2E-0FA7A8D5436B}"/>
    <dgm:cxn modelId="{6D79CDE2-C10D-4540-90A5-8797950208E4}" type="presOf" srcId="{776D4871-F75F-47FE-9918-979F58FE02AA}" destId="{534DB5CA-769C-4BD6-84E5-B23B42E9ECEB}" srcOrd="1" destOrd="0" presId="urn:microsoft.com/office/officeart/2005/8/layout/process5"/>
    <dgm:cxn modelId="{4852FB84-6552-4A53-AAB4-B3F94D98FD8F}" srcId="{9828FB62-2FD2-42E2-B09E-C01337CFE62E}" destId="{943A20B5-0154-4B01-99B7-747746F17F01}" srcOrd="2" destOrd="0" parTransId="{EAA7E409-BEE3-41BB-AEC0-1CB5481205E9}" sibTransId="{41A50EBD-D70D-4C59-8F33-4128725C06FB}"/>
    <dgm:cxn modelId="{23DD788E-2631-6D46-96FF-D151BE8615C1}" type="presOf" srcId="{7AAF5492-CFF3-4FD6-BE2A-F81D25EC3F38}" destId="{0438E97C-D343-4EEF-9C89-F50A9CE78CFC}" srcOrd="0" destOrd="0" presId="urn:microsoft.com/office/officeart/2005/8/layout/process5"/>
    <dgm:cxn modelId="{2A5E5853-C00F-1743-B12D-05D78AD3AD4C}" type="presOf" srcId="{FFD93697-3DAD-437F-B157-52DBA8B25E53}" destId="{76D137E4-0865-4ADF-AF48-F6BCFF7CD510}" srcOrd="1" destOrd="0" presId="urn:microsoft.com/office/officeart/2005/8/layout/process5"/>
    <dgm:cxn modelId="{64C932C7-C82A-1746-9234-2A47BF218283}" type="presOf" srcId="{A2B7EF07-B1C2-4EA2-87C7-957BB5A940BC}" destId="{7C5D5787-6D2F-449E-A9BE-810337DE6F4C}" srcOrd="0" destOrd="0" presId="urn:microsoft.com/office/officeart/2005/8/layout/process5"/>
    <dgm:cxn modelId="{70AF4794-4743-EF49-BA66-27741B3EF72D}" type="presOf" srcId="{943A20B5-0154-4B01-99B7-747746F17F01}" destId="{FC679049-098F-4702-88F9-327441053E5F}" srcOrd="0" destOrd="0" presId="urn:microsoft.com/office/officeart/2005/8/layout/process5"/>
    <dgm:cxn modelId="{3274F65F-7843-B745-A4AF-8E938908DCE0}" type="presOf" srcId="{71AFC516-A3B8-4BD3-AFF8-D3E896D1CBCE}" destId="{0736B984-49CE-43A1-BD17-22FD7B311868}" srcOrd="0" destOrd="0" presId="urn:microsoft.com/office/officeart/2005/8/layout/process5"/>
    <dgm:cxn modelId="{FF44E7C3-3AAC-4F5B-A282-9046B866E095}" srcId="{9828FB62-2FD2-42E2-B09E-C01337CFE62E}" destId="{440916E1-7191-469E-A941-C25914D4A855}" srcOrd="7" destOrd="0" parTransId="{1EE28967-6200-4B15-B7C3-750D26E1D922}" sibTransId="{EE3A40DE-9DAC-47C5-9915-973571CD5B11}"/>
    <dgm:cxn modelId="{785D8547-26CC-0F4D-AEB7-EFF90C26951A}" type="presOf" srcId="{71AFC516-A3B8-4BD3-AFF8-D3E896D1CBCE}" destId="{B340FC04-CAA6-47F1-898C-AD45297CFEA3}" srcOrd="1" destOrd="0" presId="urn:microsoft.com/office/officeart/2005/8/layout/process5"/>
    <dgm:cxn modelId="{4C581EB0-5019-3C46-8ADF-207DF9FC7142}" type="presOf" srcId="{49F48B1B-2000-4591-A748-50577067ACC0}" destId="{17861B4F-2914-48C3-83BB-7C6B5C5B4231}" srcOrd="0" destOrd="0" presId="urn:microsoft.com/office/officeart/2005/8/layout/process5"/>
    <dgm:cxn modelId="{7D641582-40E6-44D2-9ADB-DA2F9BBAEB83}" srcId="{9828FB62-2FD2-42E2-B09E-C01337CFE62E}" destId="{2533E2A3-8682-436E-97F4-E9548208AA1A}" srcOrd="9" destOrd="0" parTransId="{9949946C-334E-4818-9BB1-C3244C0314A7}" sibTransId="{F04F53D3-65AA-45AC-8DE0-B6D6B1C02C79}"/>
    <dgm:cxn modelId="{C4A6EC3C-8F5E-6045-BB65-22A62A04A50D}" type="presOf" srcId="{EE3A40DE-9DAC-47C5-9915-973571CD5B11}" destId="{B9CCF6BD-B924-4971-8FE3-F60264A78BB4}" srcOrd="1" destOrd="0" presId="urn:microsoft.com/office/officeart/2005/8/layout/process5"/>
    <dgm:cxn modelId="{5DEC2502-DC45-40F1-8D72-BB26B5D628C2}" srcId="{9828FB62-2FD2-42E2-B09E-C01337CFE62E}" destId="{CD227E06-6407-48A9-94D9-B4735C79722E}" srcOrd="6" destOrd="0" parTransId="{0C8EC8D5-51C0-40A9-B3C6-980BFA7A6C99}" sibTransId="{25F90C9E-7315-4133-A685-A1C4EE9C7AB9}"/>
    <dgm:cxn modelId="{C0DE06F6-90FF-F143-9270-6115F6A3A2D7}" type="presOf" srcId="{D46F3A8B-DCD3-4DC2-923D-7B4B937FABE6}" destId="{62A11FD4-2D80-47DE-9051-F340CF47EDF2}" srcOrd="0" destOrd="0" presId="urn:microsoft.com/office/officeart/2005/8/layout/process5"/>
    <dgm:cxn modelId="{E8782BCB-075B-3C43-B113-4201F552EF1D}" type="presOf" srcId="{41A50EBD-D70D-4C59-8F33-4128725C06FB}" destId="{6FAA5C1F-123B-4DB7-A677-1222D84345A1}" srcOrd="1" destOrd="0" presId="urn:microsoft.com/office/officeart/2005/8/layout/process5"/>
    <dgm:cxn modelId="{01BD6B1D-2791-E647-8640-3F4BFA24BB0B}" type="presOf" srcId="{26F4B742-4DC4-440E-8C2E-0FA7A8D5436B}" destId="{69DF126F-4B35-4A45-9119-D9E089A3ECE2}" srcOrd="1" destOrd="0" presId="urn:microsoft.com/office/officeart/2005/8/layout/process5"/>
    <dgm:cxn modelId="{A3EFB237-EF77-3D4A-9855-FE7E0F698F36}" type="presOf" srcId="{504D39C2-CB03-429F-8FE2-87D92527BE3C}" destId="{CFFBA1A1-2389-4823-89B1-BCF24113CA8E}" srcOrd="0" destOrd="0" presId="urn:microsoft.com/office/officeart/2005/8/layout/process5"/>
    <dgm:cxn modelId="{5AE97F33-2D85-4067-980C-6880BC1366A9}" srcId="{9828FB62-2FD2-42E2-B09E-C01337CFE62E}" destId="{AE78752D-F184-47B6-93C0-2776B57E1B51}" srcOrd="4" destOrd="0" parTransId="{5FD446D9-EDF6-4558-9ABF-0DE0BF2E65CF}" sibTransId="{61E13826-8371-451E-839A-2E50AE29B445}"/>
    <dgm:cxn modelId="{00E2294B-1AC7-454D-BF2B-2AC057D3CBA1}" type="presOf" srcId="{EE3A40DE-9DAC-47C5-9915-973571CD5B11}" destId="{A611CC33-7436-49C2-9E8F-0852609DE407}" srcOrd="0" destOrd="0" presId="urn:microsoft.com/office/officeart/2005/8/layout/process5"/>
    <dgm:cxn modelId="{3B5421AC-5BF3-D14A-82A7-E832BB695BAF}" type="presOf" srcId="{F04F53D3-65AA-45AC-8DE0-B6D6B1C02C79}" destId="{325B3CD8-23CA-4E93-B4B3-749A62F1485D}" srcOrd="1" destOrd="0" presId="urn:microsoft.com/office/officeart/2005/8/layout/process5"/>
    <dgm:cxn modelId="{4447F1AA-4B63-6B43-806A-F23AE3E60E85}" type="presOf" srcId="{F04F53D3-65AA-45AC-8DE0-B6D6B1C02C79}" destId="{FC4BCAC5-6820-4941-8277-B25289642B5B}" srcOrd="0" destOrd="0" presId="urn:microsoft.com/office/officeart/2005/8/layout/process5"/>
    <dgm:cxn modelId="{FD51534F-F91E-3D4D-8821-DF1E4ACC4618}" type="presOf" srcId="{776D4871-F75F-47FE-9918-979F58FE02AA}" destId="{6434D2D7-7453-44F6-BB51-68AF71BA281E}" srcOrd="0" destOrd="0" presId="urn:microsoft.com/office/officeart/2005/8/layout/process5"/>
    <dgm:cxn modelId="{5F539B35-092C-4F2B-A1B5-A033DF45E5E6}" srcId="{9828FB62-2FD2-42E2-B09E-C01337CFE62E}" destId="{AE8EAC2C-E9BD-475F-9221-098E21AE7823}" srcOrd="5" destOrd="0" parTransId="{290CE55C-79BB-4B28-AC19-E370AD0DA481}" sibTransId="{FFD93697-3DAD-437F-B157-52DBA8B25E53}"/>
    <dgm:cxn modelId="{F917BD6A-56CE-214A-9991-EC43F63ED9B3}" type="presOf" srcId="{96A4110F-5B8B-4620-BDD1-3F10A5E6A87B}" destId="{E139C6F0-119E-4098-A644-25AF632622EB}" srcOrd="0" destOrd="0" presId="urn:microsoft.com/office/officeart/2005/8/layout/process5"/>
    <dgm:cxn modelId="{6D6006CF-5EC6-4C92-90CC-52A755AA2580}" srcId="{9828FB62-2FD2-42E2-B09E-C01337CFE62E}" destId="{0A4ACF0D-6E87-41F8-A924-CFF4ACEC1F63}" srcOrd="8" destOrd="0" parTransId="{D0888B1C-6D37-4A2F-9E72-15F8BA448ADA}" sibTransId="{71AFC516-A3B8-4BD3-AFF8-D3E896D1CBCE}"/>
    <dgm:cxn modelId="{F9626AE5-E530-C045-89D3-1EB31FC2C9B4}" type="presOf" srcId="{61E13826-8371-451E-839A-2E50AE29B445}" destId="{A257F46A-2B23-488C-A946-49B657AA8C05}" srcOrd="0" destOrd="0" presId="urn:microsoft.com/office/officeart/2005/8/layout/process5"/>
    <dgm:cxn modelId="{1E1E12C1-DD65-4342-9CB4-D76655D8E737}" type="presOf" srcId="{B333D77F-52A0-4061-B25C-2BA2AE54BFDF}" destId="{29049696-9A46-4A50-9AC5-F1F80F7C332B}" srcOrd="0" destOrd="0" presId="urn:microsoft.com/office/officeart/2005/8/layout/process5"/>
    <dgm:cxn modelId="{8267B808-7A83-42A4-BFE2-AACFCD27A14A}" srcId="{9828FB62-2FD2-42E2-B09E-C01337CFE62E}" destId="{7AAF5492-CFF3-4FD6-BE2A-F81D25EC3F38}" srcOrd="12" destOrd="0" parTransId="{EA2B99D0-98E5-4F8E-A52D-04589E048331}" sibTransId="{C3F105AC-4123-414A-8005-6BD069F98DB3}"/>
    <dgm:cxn modelId="{70DFBE57-1104-E147-B0A3-8F9690752994}" type="presOf" srcId="{25F90C9E-7315-4133-A685-A1C4EE9C7AB9}" destId="{81A1F2FB-8528-4500-8DA0-34883FD45BC6}" srcOrd="0" destOrd="0" presId="urn:microsoft.com/office/officeart/2005/8/layout/process5"/>
    <dgm:cxn modelId="{989EAEF0-4520-5C46-8DA5-AA5E2922239E}" type="presOf" srcId="{AE8EAC2C-E9BD-475F-9221-098E21AE7823}" destId="{A756315E-7685-47ED-B54B-3348AE4E22D7}" srcOrd="0" destOrd="0" presId="urn:microsoft.com/office/officeart/2005/8/layout/process5"/>
    <dgm:cxn modelId="{35C43781-22FB-49C8-A58E-781980E854FC}" srcId="{9828FB62-2FD2-42E2-B09E-C01337CFE62E}" destId="{96A4110F-5B8B-4620-BDD1-3F10A5E6A87B}" srcOrd="10" destOrd="0" parTransId="{01E4EAA3-0493-435D-8274-F27407C511DC}" sibTransId="{49F48B1B-2000-4591-A748-50577067ACC0}"/>
    <dgm:cxn modelId="{E0B1E341-74ED-BF47-9E20-92D6C70C3D38}" type="presOf" srcId="{440916E1-7191-469E-A941-C25914D4A855}" destId="{FFB80AE8-E032-46AB-8030-BCF71C7C767A}" srcOrd="0" destOrd="0" presId="urn:microsoft.com/office/officeart/2005/8/layout/process5"/>
    <dgm:cxn modelId="{92D9DE83-EC65-C34C-B8EC-3FD23860B329}" type="presOf" srcId="{10C2F058-5367-4CD6-8AC1-E05E4FEBE9E0}" destId="{B2F1A064-6A1A-4E87-9DAF-50A2648CEB65}" srcOrd="0" destOrd="0" presId="urn:microsoft.com/office/officeart/2005/8/layout/process5"/>
    <dgm:cxn modelId="{4C717B9A-959E-4D62-88B3-C8779D3E6C90}" srcId="{9828FB62-2FD2-42E2-B09E-C01337CFE62E}" destId="{10C2F058-5367-4CD6-8AC1-E05E4FEBE9E0}" srcOrd="1" destOrd="0" parTransId="{4A13C65C-897F-4D7D-A44E-CBE30DC68EF6}" sibTransId="{D46F3A8B-DCD3-4DC2-923D-7B4B937FABE6}"/>
    <dgm:cxn modelId="{C349B43F-6AF2-C54F-B245-8C0BE16623F4}" type="presOf" srcId="{D46F3A8B-DCD3-4DC2-923D-7B4B937FABE6}" destId="{DF1888C6-ED53-4758-A7CB-72F1AB4677C7}" srcOrd="1" destOrd="0" presId="urn:microsoft.com/office/officeart/2005/8/layout/process5"/>
    <dgm:cxn modelId="{F5DFCE65-84CE-8B4D-97A5-784B916AC273}" type="presOf" srcId="{7100FBDE-A7F1-438B-BA37-5A990523F4F0}" destId="{06F4CB9F-04DF-4A45-92BA-5539DE76B445}" srcOrd="0" destOrd="0" presId="urn:microsoft.com/office/officeart/2005/8/layout/process5"/>
    <dgm:cxn modelId="{C932D091-8CF4-DB40-84E0-712C5F77CC24}" type="presOf" srcId="{49F48B1B-2000-4591-A748-50577067ACC0}" destId="{E9AC4003-3EBD-47B0-8255-926749E5FF6D}" srcOrd="1" destOrd="0" presId="urn:microsoft.com/office/officeart/2005/8/layout/process5"/>
    <dgm:cxn modelId="{975940A1-21D8-6F40-B919-FFA0FBE18A6E}" type="presOf" srcId="{41A50EBD-D70D-4C59-8F33-4128725C06FB}" destId="{7C50BA7C-86FB-417B-92AE-0B3D41A1927D}" srcOrd="0" destOrd="0" presId="urn:microsoft.com/office/officeart/2005/8/layout/process5"/>
    <dgm:cxn modelId="{1AD50340-284B-FB48-826B-0FAC9A95A6AE}" type="presOf" srcId="{AE78752D-F184-47B6-93C0-2776B57E1B51}" destId="{B1126E17-AE66-4461-BC0E-E0C0C18AA59C}" srcOrd="0" destOrd="0" presId="urn:microsoft.com/office/officeart/2005/8/layout/process5"/>
    <dgm:cxn modelId="{4C7DFCDE-BD44-7A47-9F32-4D089A3175C8}" type="presParOf" srcId="{DDD161F2-36E0-4A91-9F65-865AAAA4910A}" destId="{7C5D5787-6D2F-449E-A9BE-810337DE6F4C}" srcOrd="0" destOrd="0" presId="urn:microsoft.com/office/officeart/2005/8/layout/process5"/>
    <dgm:cxn modelId="{67F483CE-7906-5347-8B49-3BAF3341686B}" type="presParOf" srcId="{DDD161F2-36E0-4A91-9F65-865AAAA4910A}" destId="{6434D2D7-7453-44F6-BB51-68AF71BA281E}" srcOrd="1" destOrd="0" presId="urn:microsoft.com/office/officeart/2005/8/layout/process5"/>
    <dgm:cxn modelId="{852EC277-4F85-4144-94AD-1081E0AAAEA4}" type="presParOf" srcId="{6434D2D7-7453-44F6-BB51-68AF71BA281E}" destId="{534DB5CA-769C-4BD6-84E5-B23B42E9ECEB}" srcOrd="0" destOrd="0" presId="urn:microsoft.com/office/officeart/2005/8/layout/process5"/>
    <dgm:cxn modelId="{A6DA1104-D999-5F4D-B778-D7C786BFED43}" type="presParOf" srcId="{DDD161F2-36E0-4A91-9F65-865AAAA4910A}" destId="{B2F1A064-6A1A-4E87-9DAF-50A2648CEB65}" srcOrd="2" destOrd="0" presId="urn:microsoft.com/office/officeart/2005/8/layout/process5"/>
    <dgm:cxn modelId="{C2A6FE8D-A5CE-1849-A128-F69ECE0FF9D1}" type="presParOf" srcId="{DDD161F2-36E0-4A91-9F65-865AAAA4910A}" destId="{62A11FD4-2D80-47DE-9051-F340CF47EDF2}" srcOrd="3" destOrd="0" presId="urn:microsoft.com/office/officeart/2005/8/layout/process5"/>
    <dgm:cxn modelId="{57FDAFBE-6975-8F4A-9C7C-215E3628025A}" type="presParOf" srcId="{62A11FD4-2D80-47DE-9051-F340CF47EDF2}" destId="{DF1888C6-ED53-4758-A7CB-72F1AB4677C7}" srcOrd="0" destOrd="0" presId="urn:microsoft.com/office/officeart/2005/8/layout/process5"/>
    <dgm:cxn modelId="{4FB8575B-EF80-A840-A5CB-2275B6AAA2DA}" type="presParOf" srcId="{DDD161F2-36E0-4A91-9F65-865AAAA4910A}" destId="{FC679049-098F-4702-88F9-327441053E5F}" srcOrd="4" destOrd="0" presId="urn:microsoft.com/office/officeart/2005/8/layout/process5"/>
    <dgm:cxn modelId="{5C3AAE25-1EFD-F742-AFAA-2C811FBAC4F2}" type="presParOf" srcId="{DDD161F2-36E0-4A91-9F65-865AAAA4910A}" destId="{7C50BA7C-86FB-417B-92AE-0B3D41A1927D}" srcOrd="5" destOrd="0" presId="urn:microsoft.com/office/officeart/2005/8/layout/process5"/>
    <dgm:cxn modelId="{F639D174-FE4F-F74A-A5AA-ACDDB973C2CB}" type="presParOf" srcId="{7C50BA7C-86FB-417B-92AE-0B3D41A1927D}" destId="{6FAA5C1F-123B-4DB7-A677-1222D84345A1}" srcOrd="0" destOrd="0" presId="urn:microsoft.com/office/officeart/2005/8/layout/process5"/>
    <dgm:cxn modelId="{6CDF298E-0CA5-DB41-974D-C405D5F99C0E}" type="presParOf" srcId="{DDD161F2-36E0-4A91-9F65-865AAAA4910A}" destId="{06F4CB9F-04DF-4A45-92BA-5539DE76B445}" srcOrd="6" destOrd="0" presId="urn:microsoft.com/office/officeart/2005/8/layout/process5"/>
    <dgm:cxn modelId="{46383664-6211-744F-B80F-8ACA4249F836}" type="presParOf" srcId="{DDD161F2-36E0-4A91-9F65-865AAAA4910A}" destId="{DB942EDF-83D6-4B56-BFAB-53BF9545CA5F}" srcOrd="7" destOrd="0" presId="urn:microsoft.com/office/officeart/2005/8/layout/process5"/>
    <dgm:cxn modelId="{6CFBAF26-B5EA-DA4E-A04E-0ECB6FC9E256}" type="presParOf" srcId="{DB942EDF-83D6-4B56-BFAB-53BF9545CA5F}" destId="{69DF126F-4B35-4A45-9119-D9E089A3ECE2}" srcOrd="0" destOrd="0" presId="urn:microsoft.com/office/officeart/2005/8/layout/process5"/>
    <dgm:cxn modelId="{23CDF5F6-82A7-FE49-93D8-DFE71C0E6B90}" type="presParOf" srcId="{DDD161F2-36E0-4A91-9F65-865AAAA4910A}" destId="{B1126E17-AE66-4461-BC0E-E0C0C18AA59C}" srcOrd="8" destOrd="0" presId="urn:microsoft.com/office/officeart/2005/8/layout/process5"/>
    <dgm:cxn modelId="{3787652D-A8FE-7849-9E8F-9E5FE7BA8CAA}" type="presParOf" srcId="{DDD161F2-36E0-4A91-9F65-865AAAA4910A}" destId="{A257F46A-2B23-488C-A946-49B657AA8C05}" srcOrd="9" destOrd="0" presId="urn:microsoft.com/office/officeart/2005/8/layout/process5"/>
    <dgm:cxn modelId="{FEBD4966-5C4A-9448-8AC1-9F5311832650}" type="presParOf" srcId="{A257F46A-2B23-488C-A946-49B657AA8C05}" destId="{2A6A5EF2-9FE2-4FBA-875D-EA06FDE446DE}" srcOrd="0" destOrd="0" presId="urn:microsoft.com/office/officeart/2005/8/layout/process5"/>
    <dgm:cxn modelId="{7E5D33D2-BAED-E640-8E96-D55E44FE268C}" type="presParOf" srcId="{DDD161F2-36E0-4A91-9F65-865AAAA4910A}" destId="{A756315E-7685-47ED-B54B-3348AE4E22D7}" srcOrd="10" destOrd="0" presId="urn:microsoft.com/office/officeart/2005/8/layout/process5"/>
    <dgm:cxn modelId="{FD2951DA-EE2B-0C4A-9527-58234B515F57}" type="presParOf" srcId="{DDD161F2-36E0-4A91-9F65-865AAAA4910A}" destId="{34C58FC2-A63B-4499-BB3F-C09B1637E820}" srcOrd="11" destOrd="0" presId="urn:microsoft.com/office/officeart/2005/8/layout/process5"/>
    <dgm:cxn modelId="{2AECAE67-CF69-0F41-87F2-25BE777DAE7F}" type="presParOf" srcId="{34C58FC2-A63B-4499-BB3F-C09B1637E820}" destId="{76D137E4-0865-4ADF-AF48-F6BCFF7CD510}" srcOrd="0" destOrd="0" presId="urn:microsoft.com/office/officeart/2005/8/layout/process5"/>
    <dgm:cxn modelId="{8DABBFBF-AE97-6244-8831-3710093CE42D}" type="presParOf" srcId="{DDD161F2-36E0-4A91-9F65-865AAAA4910A}" destId="{ADC4B402-0EB4-471B-8A87-5587132AC4A9}" srcOrd="12" destOrd="0" presId="urn:microsoft.com/office/officeart/2005/8/layout/process5"/>
    <dgm:cxn modelId="{43434CE4-5C72-4A47-B696-39E8567CA784}" type="presParOf" srcId="{DDD161F2-36E0-4A91-9F65-865AAAA4910A}" destId="{81A1F2FB-8528-4500-8DA0-34883FD45BC6}" srcOrd="13" destOrd="0" presId="urn:microsoft.com/office/officeart/2005/8/layout/process5"/>
    <dgm:cxn modelId="{345F7AE7-60D0-C84E-B68C-316FE0E54385}" type="presParOf" srcId="{81A1F2FB-8528-4500-8DA0-34883FD45BC6}" destId="{5E158FFB-1776-493E-AC08-0D902B1994BF}" srcOrd="0" destOrd="0" presId="urn:microsoft.com/office/officeart/2005/8/layout/process5"/>
    <dgm:cxn modelId="{D1865160-06FB-6A4E-9E9C-1E406E9D77F7}" type="presParOf" srcId="{DDD161F2-36E0-4A91-9F65-865AAAA4910A}" destId="{FFB80AE8-E032-46AB-8030-BCF71C7C767A}" srcOrd="14" destOrd="0" presId="urn:microsoft.com/office/officeart/2005/8/layout/process5"/>
    <dgm:cxn modelId="{21047097-4281-E448-97CC-423BFAC7365F}" type="presParOf" srcId="{DDD161F2-36E0-4A91-9F65-865AAAA4910A}" destId="{A611CC33-7436-49C2-9E8F-0852609DE407}" srcOrd="15" destOrd="0" presId="urn:microsoft.com/office/officeart/2005/8/layout/process5"/>
    <dgm:cxn modelId="{ACF61751-D0F3-3D46-B091-BA2228FC0F31}" type="presParOf" srcId="{A611CC33-7436-49C2-9E8F-0852609DE407}" destId="{B9CCF6BD-B924-4971-8FE3-F60264A78BB4}" srcOrd="0" destOrd="0" presId="urn:microsoft.com/office/officeart/2005/8/layout/process5"/>
    <dgm:cxn modelId="{D4747BC0-8078-C943-A07A-447491623219}" type="presParOf" srcId="{DDD161F2-36E0-4A91-9F65-865AAAA4910A}" destId="{F97C6689-7F1F-46B8-BBCD-04CCE8E33929}" srcOrd="16" destOrd="0" presId="urn:microsoft.com/office/officeart/2005/8/layout/process5"/>
    <dgm:cxn modelId="{107FFF27-3871-8E4B-8593-52D4A83E2F42}" type="presParOf" srcId="{DDD161F2-36E0-4A91-9F65-865AAAA4910A}" destId="{0736B984-49CE-43A1-BD17-22FD7B311868}" srcOrd="17" destOrd="0" presId="urn:microsoft.com/office/officeart/2005/8/layout/process5"/>
    <dgm:cxn modelId="{C47CA3AE-3B61-7F40-BA2F-959261F891AA}" type="presParOf" srcId="{0736B984-49CE-43A1-BD17-22FD7B311868}" destId="{B340FC04-CAA6-47F1-898C-AD45297CFEA3}" srcOrd="0" destOrd="0" presId="urn:microsoft.com/office/officeart/2005/8/layout/process5"/>
    <dgm:cxn modelId="{4A7A05CC-F6C3-614A-9628-788C8529133C}" type="presParOf" srcId="{DDD161F2-36E0-4A91-9F65-865AAAA4910A}" destId="{3B3F0A87-0669-4A86-908C-23F1EBAB8D35}" srcOrd="18" destOrd="0" presId="urn:microsoft.com/office/officeart/2005/8/layout/process5"/>
    <dgm:cxn modelId="{14C0935C-4079-7447-AA38-18A4C5399A31}" type="presParOf" srcId="{DDD161F2-36E0-4A91-9F65-865AAAA4910A}" destId="{FC4BCAC5-6820-4941-8277-B25289642B5B}" srcOrd="19" destOrd="0" presId="urn:microsoft.com/office/officeart/2005/8/layout/process5"/>
    <dgm:cxn modelId="{4F9BEC92-CA07-4F41-BB22-893E57081C39}" type="presParOf" srcId="{FC4BCAC5-6820-4941-8277-B25289642B5B}" destId="{325B3CD8-23CA-4E93-B4B3-749A62F1485D}" srcOrd="0" destOrd="0" presId="urn:microsoft.com/office/officeart/2005/8/layout/process5"/>
    <dgm:cxn modelId="{6E8D6F0B-CB03-F749-A036-003064C27751}" type="presParOf" srcId="{DDD161F2-36E0-4A91-9F65-865AAAA4910A}" destId="{E139C6F0-119E-4098-A644-25AF632622EB}" srcOrd="20" destOrd="0" presId="urn:microsoft.com/office/officeart/2005/8/layout/process5"/>
    <dgm:cxn modelId="{CF92A727-8276-F046-B3F9-ECFC6F4AB7E7}" type="presParOf" srcId="{DDD161F2-36E0-4A91-9F65-865AAAA4910A}" destId="{17861B4F-2914-48C3-83BB-7C6B5C5B4231}" srcOrd="21" destOrd="0" presId="urn:microsoft.com/office/officeart/2005/8/layout/process5"/>
    <dgm:cxn modelId="{8001BA77-F753-F841-ABA1-FFB3BFC529E7}" type="presParOf" srcId="{17861B4F-2914-48C3-83BB-7C6B5C5B4231}" destId="{E9AC4003-3EBD-47B0-8255-926749E5FF6D}" srcOrd="0" destOrd="0" presId="urn:microsoft.com/office/officeart/2005/8/layout/process5"/>
    <dgm:cxn modelId="{28A39ED7-38AA-AA46-A528-9E2E569F7A7E}" type="presParOf" srcId="{DDD161F2-36E0-4A91-9F65-865AAAA4910A}" destId="{CFFBA1A1-2389-4823-89B1-BCF24113CA8E}" srcOrd="22" destOrd="0" presId="urn:microsoft.com/office/officeart/2005/8/layout/process5"/>
    <dgm:cxn modelId="{782F1DC0-DDDB-F446-8797-9A666F73D158}" type="presParOf" srcId="{DDD161F2-36E0-4A91-9F65-865AAAA4910A}" destId="{29049696-9A46-4A50-9AC5-F1F80F7C332B}" srcOrd="23" destOrd="0" presId="urn:microsoft.com/office/officeart/2005/8/layout/process5"/>
    <dgm:cxn modelId="{5EAABF44-9C80-9B44-B505-2E74775A32FC}" type="presParOf" srcId="{29049696-9A46-4A50-9AC5-F1F80F7C332B}" destId="{D14CBF41-CEF6-4E5A-9851-C5B586E6C2B8}" srcOrd="0" destOrd="0" presId="urn:microsoft.com/office/officeart/2005/8/layout/process5"/>
    <dgm:cxn modelId="{E2EB9436-A96E-DA40-BB4C-0FF5DFD577C5}" type="presParOf" srcId="{DDD161F2-36E0-4A91-9F65-865AAAA4910A}" destId="{0438E97C-D343-4EEF-9C89-F50A9CE78CFC}" srcOrd="24" destOrd="0" presId="urn:microsoft.com/office/officeart/2005/8/layout/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29D196-E670-4D20-8345-F9C2641A4590}">
      <dsp:nvSpPr>
        <dsp:cNvPr id="0" name=""/>
        <dsp:cNvSpPr/>
      </dsp:nvSpPr>
      <dsp:spPr>
        <a:xfrm>
          <a:off x="1685915" y="1137308"/>
          <a:ext cx="5360546" cy="5046043"/>
        </a:xfrm>
        <a:prstGeom prst="blockArc">
          <a:avLst>
            <a:gd name="adj1" fmla="val 9182253"/>
            <a:gd name="adj2" fmla="val 16456945"/>
            <a:gd name="adj3" fmla="val 4641"/>
          </a:avLst>
        </a:prstGeom>
        <a:solidFill>
          <a:schemeClr val="lt1"/>
        </a:solidFill>
        <a:ln w="25400" cap="flat" cmpd="sng" algn="ctr">
          <a:solidFill>
            <a:schemeClr val="accent5"/>
          </a:solidFill>
          <a:prstDash val="solid"/>
        </a:ln>
        <a:effectLst>
          <a:outerShdw blurRad="152400" dist="317500" dir="5400000" sx="90000" sy="-19000" rotWithShape="0">
            <a:prstClr val="black">
              <a:alpha val="15000"/>
            </a:prstClr>
          </a:outerShdw>
        </a:effectLst>
        <a:scene3d>
          <a:camera prst="orthographicFront"/>
          <a:lightRig rig="flat" dir="t"/>
        </a:scene3d>
        <a:sp3d z="-80000"/>
      </dsp:spPr>
      <dsp:style>
        <a:lnRef idx="2">
          <a:schemeClr val="accent5"/>
        </a:lnRef>
        <a:fillRef idx="1">
          <a:schemeClr val="lt1"/>
        </a:fillRef>
        <a:effectRef idx="0">
          <a:schemeClr val="accent5"/>
        </a:effectRef>
        <a:fontRef idx="minor">
          <a:schemeClr val="dk1"/>
        </a:fontRef>
      </dsp:style>
    </dsp:sp>
    <dsp:sp modelId="{87E44C1B-37C1-48F3-B02E-C0D6DB068796}">
      <dsp:nvSpPr>
        <dsp:cNvPr id="0" name=""/>
        <dsp:cNvSpPr/>
      </dsp:nvSpPr>
      <dsp:spPr>
        <a:xfrm>
          <a:off x="1869870" y="1331435"/>
          <a:ext cx="5277871" cy="5323412"/>
        </a:xfrm>
        <a:prstGeom prst="blockArc">
          <a:avLst>
            <a:gd name="adj1" fmla="val 1356714"/>
            <a:gd name="adj2" fmla="val 9634199"/>
            <a:gd name="adj3" fmla="val 4641"/>
          </a:avLst>
        </a:prstGeom>
        <a:solidFill>
          <a:schemeClr val="lt1"/>
        </a:solidFill>
        <a:ln w="25400" cap="flat" cmpd="sng" algn="ctr">
          <a:solidFill>
            <a:schemeClr val="accent5"/>
          </a:solidFill>
          <a:prstDash val="solid"/>
        </a:ln>
        <a:effectLst>
          <a:outerShdw blurRad="76200" dir="13500000" sy="23000" kx="1200000" algn="br" rotWithShape="0">
            <a:prstClr val="black">
              <a:alpha val="20000"/>
            </a:prstClr>
          </a:outerShdw>
        </a:effectLst>
        <a:scene3d>
          <a:camera prst="orthographicFront"/>
          <a:lightRig rig="flat" dir="t"/>
        </a:scene3d>
        <a:sp3d z="-80000"/>
      </dsp:spPr>
      <dsp:style>
        <a:lnRef idx="2">
          <a:schemeClr val="accent5"/>
        </a:lnRef>
        <a:fillRef idx="1">
          <a:schemeClr val="lt1"/>
        </a:fillRef>
        <a:effectRef idx="0">
          <a:schemeClr val="accent5"/>
        </a:effectRef>
        <a:fontRef idx="minor">
          <a:schemeClr val="dk1"/>
        </a:fontRef>
      </dsp:style>
    </dsp:sp>
    <dsp:sp modelId="{552ACB5C-9D5D-4262-BC0F-F251D51F4C2C}">
      <dsp:nvSpPr>
        <dsp:cNvPr id="0" name=""/>
        <dsp:cNvSpPr/>
      </dsp:nvSpPr>
      <dsp:spPr>
        <a:xfrm>
          <a:off x="2138441" y="1141385"/>
          <a:ext cx="5065399" cy="5049711"/>
        </a:xfrm>
        <a:prstGeom prst="blockArc">
          <a:avLst>
            <a:gd name="adj1" fmla="val 16076316"/>
            <a:gd name="adj2" fmla="val 1812293"/>
            <a:gd name="adj3" fmla="val 4641"/>
          </a:avLst>
        </a:prstGeom>
        <a:solidFill>
          <a:schemeClr val="lt1"/>
        </a:solidFill>
        <a:ln w="25400" cap="flat" cmpd="sng" algn="ctr">
          <a:solidFill>
            <a:schemeClr val="accent5"/>
          </a:solidFill>
          <a:prstDash val="solid"/>
        </a:ln>
        <a:effectLst>
          <a:outerShdw blurRad="76200" dir="13500000" sy="23000" kx="1200000" algn="br" rotWithShape="0">
            <a:prstClr val="black">
              <a:alpha val="20000"/>
            </a:prstClr>
          </a:outerShdw>
        </a:effectLst>
        <a:scene3d>
          <a:camera prst="orthographicFront"/>
          <a:lightRig rig="flat" dir="t"/>
        </a:scene3d>
        <a:sp3d z="-80000"/>
      </dsp:spPr>
      <dsp:style>
        <a:lnRef idx="2">
          <a:schemeClr val="accent5"/>
        </a:lnRef>
        <a:fillRef idx="1">
          <a:schemeClr val="lt1"/>
        </a:fillRef>
        <a:effectRef idx="0">
          <a:schemeClr val="accent5"/>
        </a:effectRef>
        <a:fontRef idx="minor">
          <a:schemeClr val="dk1"/>
        </a:fontRef>
      </dsp:style>
    </dsp:sp>
    <dsp:sp modelId="{348A306A-FE33-4107-A18F-B6BBE6F01321}">
      <dsp:nvSpPr>
        <dsp:cNvPr id="0" name=""/>
        <dsp:cNvSpPr/>
      </dsp:nvSpPr>
      <dsp:spPr>
        <a:xfrm>
          <a:off x="3272730" y="2368755"/>
          <a:ext cx="2598539" cy="259853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zh-CN" altLang="en-US" sz="2000" b="1" kern="1200" dirty="0" smtClean="0"/>
            <a:t>互联网金融</a:t>
          </a:r>
          <a:endParaRPr lang="en-US" altLang="zh-CN" sz="2000" b="1" kern="1200" dirty="0" smtClean="0"/>
        </a:p>
        <a:p>
          <a:pPr lvl="0" algn="ctr" defTabSz="889000">
            <a:lnSpc>
              <a:spcPct val="90000"/>
            </a:lnSpc>
            <a:spcBef>
              <a:spcPct val="0"/>
            </a:spcBef>
            <a:spcAft>
              <a:spcPct val="35000"/>
            </a:spcAft>
          </a:pPr>
          <a:r>
            <a:rPr lang="en-US" altLang="zh-CN" sz="2000" b="1" kern="1200" dirty="0" smtClean="0"/>
            <a:t>1</a:t>
          </a:r>
          <a:r>
            <a:rPr lang="zh-CN" altLang="en-US" sz="2000" b="1" kern="1200" dirty="0" smtClean="0"/>
            <a:t>、金融属性具有决定性意义</a:t>
          </a:r>
          <a:endParaRPr lang="en-US" altLang="zh-CN" sz="2000" b="1" kern="1200" dirty="0" smtClean="0"/>
        </a:p>
        <a:p>
          <a:pPr lvl="0" algn="ctr" defTabSz="889000">
            <a:lnSpc>
              <a:spcPct val="90000"/>
            </a:lnSpc>
            <a:spcBef>
              <a:spcPct val="0"/>
            </a:spcBef>
            <a:spcAft>
              <a:spcPct val="35000"/>
            </a:spcAft>
          </a:pPr>
          <a:r>
            <a:rPr lang="en-US" altLang="zh-CN" sz="2000" b="1" kern="1200" dirty="0" smtClean="0"/>
            <a:t>2</a:t>
          </a:r>
          <a:r>
            <a:rPr lang="zh-CN" altLang="en-US" sz="2000" b="1" kern="1200" dirty="0" smtClean="0"/>
            <a:t>、差异化竞争是最佳策略</a:t>
          </a:r>
          <a:endParaRPr lang="zh-CN" altLang="en-US" sz="2000" b="1" kern="1200" dirty="0"/>
        </a:p>
      </dsp:txBody>
      <dsp:txXfrm>
        <a:off x="3653277" y="2749302"/>
        <a:ext cx="1837445" cy="1837445"/>
      </dsp:txXfrm>
    </dsp:sp>
    <dsp:sp modelId="{A115E747-F01D-4FFC-8E3E-AE1DC9F8A9E0}">
      <dsp:nvSpPr>
        <dsp:cNvPr id="0" name=""/>
        <dsp:cNvSpPr/>
      </dsp:nvSpPr>
      <dsp:spPr>
        <a:xfrm>
          <a:off x="3662511" y="2352"/>
          <a:ext cx="1818977" cy="181897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zh-CN" altLang="en-US" sz="1900" b="1" kern="1200" dirty="0" smtClean="0"/>
            <a:t>强金融背景企业</a:t>
          </a:r>
          <a:endParaRPr lang="zh-CN" altLang="en-US" sz="1900" b="1" kern="1200" dirty="0"/>
        </a:p>
      </dsp:txBody>
      <dsp:txXfrm>
        <a:off x="3928894" y="268735"/>
        <a:ext cx="1286211" cy="1286211"/>
      </dsp:txXfrm>
    </dsp:sp>
    <dsp:sp modelId="{E79C71B3-2AFF-419D-B190-12B17737990D}">
      <dsp:nvSpPr>
        <dsp:cNvPr id="0" name=""/>
        <dsp:cNvSpPr/>
      </dsp:nvSpPr>
      <dsp:spPr>
        <a:xfrm>
          <a:off x="6143634" y="4143370"/>
          <a:ext cx="1818977" cy="181897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zh-CN" altLang="en-US" sz="1900" b="1" kern="1200" dirty="0" smtClean="0"/>
            <a:t>新生力量</a:t>
          </a:r>
          <a:endParaRPr lang="zh-CN" altLang="en-US" sz="1900" b="1" kern="1200" dirty="0"/>
        </a:p>
      </dsp:txBody>
      <dsp:txXfrm>
        <a:off x="6410017" y="4409753"/>
        <a:ext cx="1286211" cy="1286211"/>
      </dsp:txXfrm>
    </dsp:sp>
    <dsp:sp modelId="{868B6ABB-972E-4EAF-B2AF-CBD2D5364728}">
      <dsp:nvSpPr>
        <dsp:cNvPr id="0" name=""/>
        <dsp:cNvSpPr/>
      </dsp:nvSpPr>
      <dsp:spPr>
        <a:xfrm>
          <a:off x="1000102" y="4000512"/>
          <a:ext cx="1818977" cy="181897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zh-CN" altLang="en-US" sz="1900" b="1" kern="1200" dirty="0" smtClean="0"/>
            <a:t>强互联网背景企业</a:t>
          </a:r>
          <a:endParaRPr lang="zh-CN" altLang="en-US" sz="1900" b="1" kern="1200" dirty="0"/>
        </a:p>
      </dsp:txBody>
      <dsp:txXfrm>
        <a:off x="1266485" y="4266895"/>
        <a:ext cx="1286211" cy="12862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D5787-6D2F-449E-A9BE-810337DE6F4C}">
      <dsp:nvSpPr>
        <dsp:cNvPr id="0" name=""/>
        <dsp:cNvSpPr/>
      </dsp:nvSpPr>
      <dsp:spPr>
        <a:xfrm>
          <a:off x="417463" y="1578"/>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转让申请</a:t>
          </a:r>
          <a:endParaRPr lang="zh-CN" altLang="en-US" sz="1100" b="1" kern="1200"/>
        </a:p>
      </dsp:txBody>
      <dsp:txXfrm>
        <a:off x="432466" y="16581"/>
        <a:ext cx="823721" cy="482230"/>
      </dsp:txXfrm>
    </dsp:sp>
    <dsp:sp modelId="{6434D2D7-7453-44F6-BB51-68AF71BA281E}">
      <dsp:nvSpPr>
        <dsp:cNvPr id="0" name=""/>
        <dsp:cNvSpPr/>
      </dsp:nvSpPr>
      <dsp:spPr>
        <a:xfrm>
          <a:off x="1346319" y="151834"/>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a:off x="1346319" y="194179"/>
        <a:ext cx="126693" cy="127034"/>
      </dsp:txXfrm>
    </dsp:sp>
    <dsp:sp modelId="{B2F1A064-6A1A-4E87-9DAF-50A2648CEB65}">
      <dsp:nvSpPr>
        <dsp:cNvPr id="0" name=""/>
        <dsp:cNvSpPr/>
      </dsp:nvSpPr>
      <dsp:spPr>
        <a:xfrm>
          <a:off x="1612682" y="1578"/>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审核受理</a:t>
          </a:r>
          <a:endParaRPr lang="zh-CN" altLang="en-US" sz="1100" b="1" kern="1200"/>
        </a:p>
      </dsp:txBody>
      <dsp:txXfrm>
        <a:off x="1627685" y="16581"/>
        <a:ext cx="823721" cy="482230"/>
      </dsp:txXfrm>
    </dsp:sp>
    <dsp:sp modelId="{62A11FD4-2D80-47DE-9051-F340CF47EDF2}">
      <dsp:nvSpPr>
        <dsp:cNvPr id="0" name=""/>
        <dsp:cNvSpPr/>
      </dsp:nvSpPr>
      <dsp:spPr>
        <a:xfrm>
          <a:off x="2541537" y="151834"/>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a:off x="2541537" y="194179"/>
        <a:ext cx="126693" cy="127034"/>
      </dsp:txXfrm>
    </dsp:sp>
    <dsp:sp modelId="{FC679049-098F-4702-88F9-327441053E5F}">
      <dsp:nvSpPr>
        <dsp:cNvPr id="0" name=""/>
        <dsp:cNvSpPr/>
      </dsp:nvSpPr>
      <dsp:spPr>
        <a:xfrm>
          <a:off x="2807900" y="1578"/>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项目挂牌</a:t>
          </a:r>
          <a:endParaRPr lang="zh-CN" altLang="en-US" sz="1100" b="1" kern="1200"/>
        </a:p>
      </dsp:txBody>
      <dsp:txXfrm>
        <a:off x="2822903" y="16581"/>
        <a:ext cx="823721" cy="482230"/>
      </dsp:txXfrm>
    </dsp:sp>
    <dsp:sp modelId="{7C50BA7C-86FB-417B-92AE-0B3D41A1927D}">
      <dsp:nvSpPr>
        <dsp:cNvPr id="0" name=""/>
        <dsp:cNvSpPr/>
      </dsp:nvSpPr>
      <dsp:spPr>
        <a:xfrm>
          <a:off x="3736755" y="151834"/>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a:off x="3736755" y="194179"/>
        <a:ext cx="126693" cy="127034"/>
      </dsp:txXfrm>
    </dsp:sp>
    <dsp:sp modelId="{06F4CB9F-04DF-4A45-92BA-5539DE76B445}">
      <dsp:nvSpPr>
        <dsp:cNvPr id="0" name=""/>
        <dsp:cNvSpPr/>
      </dsp:nvSpPr>
      <dsp:spPr>
        <a:xfrm>
          <a:off x="4003118" y="1578"/>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信息公告</a:t>
          </a:r>
          <a:endParaRPr lang="zh-CN" altLang="en-US" sz="1100" b="1" kern="1200"/>
        </a:p>
      </dsp:txBody>
      <dsp:txXfrm>
        <a:off x="4018121" y="16581"/>
        <a:ext cx="823721" cy="482230"/>
      </dsp:txXfrm>
    </dsp:sp>
    <dsp:sp modelId="{DB942EDF-83D6-4B56-BFAB-53BF9545CA5F}">
      <dsp:nvSpPr>
        <dsp:cNvPr id="0" name=""/>
        <dsp:cNvSpPr/>
      </dsp:nvSpPr>
      <dsp:spPr>
        <a:xfrm rot="5400000">
          <a:off x="4339487" y="573575"/>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rot="-5400000">
        <a:off x="4366466" y="588942"/>
        <a:ext cx="127034" cy="126693"/>
      </dsp:txXfrm>
    </dsp:sp>
    <dsp:sp modelId="{B1126E17-AE66-4461-BC0E-E0C0C18AA59C}">
      <dsp:nvSpPr>
        <dsp:cNvPr id="0" name=""/>
        <dsp:cNvSpPr/>
      </dsp:nvSpPr>
      <dsp:spPr>
        <a:xfrm>
          <a:off x="4003118" y="855305"/>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意向受让申请</a:t>
          </a:r>
          <a:endParaRPr lang="zh-CN" altLang="en-US" sz="1100" b="1" kern="1200"/>
        </a:p>
      </dsp:txBody>
      <dsp:txXfrm>
        <a:off x="4018121" y="870308"/>
        <a:ext cx="823721" cy="482230"/>
      </dsp:txXfrm>
    </dsp:sp>
    <dsp:sp modelId="{A257F46A-2B23-488C-A946-49B657AA8C05}">
      <dsp:nvSpPr>
        <dsp:cNvPr id="0" name=""/>
        <dsp:cNvSpPr/>
      </dsp:nvSpPr>
      <dsp:spPr>
        <a:xfrm rot="10800000">
          <a:off x="3747000" y="1005561"/>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rot="10800000">
        <a:off x="3801297" y="1047906"/>
        <a:ext cx="126693" cy="127034"/>
      </dsp:txXfrm>
    </dsp:sp>
    <dsp:sp modelId="{A756315E-7685-47ED-B54B-3348AE4E22D7}">
      <dsp:nvSpPr>
        <dsp:cNvPr id="0" name=""/>
        <dsp:cNvSpPr/>
      </dsp:nvSpPr>
      <dsp:spPr>
        <a:xfrm>
          <a:off x="2807900" y="855305"/>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意向受让方资格确认</a:t>
          </a:r>
          <a:endParaRPr lang="zh-CN" altLang="en-US" sz="1100" b="1" kern="1200"/>
        </a:p>
      </dsp:txBody>
      <dsp:txXfrm>
        <a:off x="2822903" y="870308"/>
        <a:ext cx="823721" cy="482230"/>
      </dsp:txXfrm>
    </dsp:sp>
    <dsp:sp modelId="{34C58FC2-A63B-4499-BB3F-C09B1637E820}">
      <dsp:nvSpPr>
        <dsp:cNvPr id="0" name=""/>
        <dsp:cNvSpPr/>
      </dsp:nvSpPr>
      <dsp:spPr>
        <a:xfrm rot="10800000">
          <a:off x="2551782" y="1005561"/>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rot="10800000">
        <a:off x="2606079" y="1047906"/>
        <a:ext cx="126693" cy="127034"/>
      </dsp:txXfrm>
    </dsp:sp>
    <dsp:sp modelId="{ADC4B402-0EB4-471B-8A87-5587132AC4A9}">
      <dsp:nvSpPr>
        <dsp:cNvPr id="0" name=""/>
        <dsp:cNvSpPr/>
      </dsp:nvSpPr>
      <dsp:spPr>
        <a:xfrm>
          <a:off x="1612682" y="855305"/>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组织交易</a:t>
          </a:r>
          <a:endParaRPr lang="zh-CN" altLang="en-US" sz="1100" b="1" kern="1200"/>
        </a:p>
      </dsp:txBody>
      <dsp:txXfrm>
        <a:off x="1627685" y="870308"/>
        <a:ext cx="823721" cy="482230"/>
      </dsp:txXfrm>
    </dsp:sp>
    <dsp:sp modelId="{81A1F2FB-8528-4500-8DA0-34883FD45BC6}">
      <dsp:nvSpPr>
        <dsp:cNvPr id="0" name=""/>
        <dsp:cNvSpPr/>
      </dsp:nvSpPr>
      <dsp:spPr>
        <a:xfrm rot="10800000">
          <a:off x="1356563" y="1005561"/>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rot="10800000">
        <a:off x="1410860" y="1047906"/>
        <a:ext cx="126693" cy="127034"/>
      </dsp:txXfrm>
    </dsp:sp>
    <dsp:sp modelId="{FFB80AE8-E032-46AB-8030-BCF71C7C767A}">
      <dsp:nvSpPr>
        <dsp:cNvPr id="0" name=""/>
        <dsp:cNvSpPr/>
      </dsp:nvSpPr>
      <dsp:spPr>
        <a:xfrm>
          <a:off x="417463" y="855305"/>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成交确认</a:t>
          </a:r>
          <a:endParaRPr lang="zh-CN" altLang="en-US" sz="1100" b="1" kern="1200"/>
        </a:p>
      </dsp:txBody>
      <dsp:txXfrm>
        <a:off x="432466" y="870308"/>
        <a:ext cx="823721" cy="482230"/>
      </dsp:txXfrm>
    </dsp:sp>
    <dsp:sp modelId="{A611CC33-7436-49C2-9E8F-0852609DE407}">
      <dsp:nvSpPr>
        <dsp:cNvPr id="0" name=""/>
        <dsp:cNvSpPr/>
      </dsp:nvSpPr>
      <dsp:spPr>
        <a:xfrm rot="5400000">
          <a:off x="753832" y="1427302"/>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rot="-5400000">
        <a:off x="780811" y="1442669"/>
        <a:ext cx="127034" cy="126693"/>
      </dsp:txXfrm>
    </dsp:sp>
    <dsp:sp modelId="{F97C6689-7F1F-46B8-BBCD-04CCE8E33929}">
      <dsp:nvSpPr>
        <dsp:cNvPr id="0" name=""/>
        <dsp:cNvSpPr/>
      </dsp:nvSpPr>
      <dsp:spPr>
        <a:xfrm>
          <a:off x="417463" y="1709032"/>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签订交易合同</a:t>
          </a:r>
          <a:endParaRPr lang="zh-CN" altLang="en-US" sz="1100" b="1" kern="1200"/>
        </a:p>
      </dsp:txBody>
      <dsp:txXfrm>
        <a:off x="432466" y="1724035"/>
        <a:ext cx="823721" cy="482230"/>
      </dsp:txXfrm>
    </dsp:sp>
    <dsp:sp modelId="{0736B984-49CE-43A1-BD17-22FD7B311868}">
      <dsp:nvSpPr>
        <dsp:cNvPr id="0" name=""/>
        <dsp:cNvSpPr/>
      </dsp:nvSpPr>
      <dsp:spPr>
        <a:xfrm>
          <a:off x="1346319" y="1859289"/>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a:off x="1346319" y="1901634"/>
        <a:ext cx="126693" cy="127034"/>
      </dsp:txXfrm>
    </dsp:sp>
    <dsp:sp modelId="{3B3F0A87-0669-4A86-908C-23F1EBAB8D35}">
      <dsp:nvSpPr>
        <dsp:cNvPr id="0" name=""/>
        <dsp:cNvSpPr/>
      </dsp:nvSpPr>
      <dsp:spPr>
        <a:xfrm>
          <a:off x="1612682" y="1709032"/>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受让方划入交易资金</a:t>
          </a:r>
          <a:endParaRPr lang="zh-CN" altLang="en-US" sz="1100" b="1" kern="1200"/>
        </a:p>
      </dsp:txBody>
      <dsp:txXfrm>
        <a:off x="1627685" y="1724035"/>
        <a:ext cx="823721" cy="482230"/>
      </dsp:txXfrm>
    </dsp:sp>
    <dsp:sp modelId="{FC4BCAC5-6820-4941-8277-B25289642B5B}">
      <dsp:nvSpPr>
        <dsp:cNvPr id="0" name=""/>
        <dsp:cNvSpPr/>
      </dsp:nvSpPr>
      <dsp:spPr>
        <a:xfrm>
          <a:off x="2541537" y="1859289"/>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a:off x="2541537" y="1901634"/>
        <a:ext cx="126693" cy="127034"/>
      </dsp:txXfrm>
    </dsp:sp>
    <dsp:sp modelId="{E139C6F0-119E-4098-A644-25AF632622EB}">
      <dsp:nvSpPr>
        <dsp:cNvPr id="0" name=""/>
        <dsp:cNvSpPr/>
      </dsp:nvSpPr>
      <dsp:spPr>
        <a:xfrm>
          <a:off x="2807900" y="1709032"/>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结算交易资金</a:t>
          </a:r>
          <a:endParaRPr lang="zh-CN" altLang="en-US" sz="1100" b="1" kern="1200"/>
        </a:p>
      </dsp:txBody>
      <dsp:txXfrm>
        <a:off x="2822903" y="1724035"/>
        <a:ext cx="823721" cy="482230"/>
      </dsp:txXfrm>
    </dsp:sp>
    <dsp:sp modelId="{17861B4F-2914-48C3-83BB-7C6B5C5B4231}">
      <dsp:nvSpPr>
        <dsp:cNvPr id="0" name=""/>
        <dsp:cNvSpPr/>
      </dsp:nvSpPr>
      <dsp:spPr>
        <a:xfrm>
          <a:off x="3736755" y="1859289"/>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a:off x="3736755" y="1901634"/>
        <a:ext cx="126693" cy="127034"/>
      </dsp:txXfrm>
    </dsp:sp>
    <dsp:sp modelId="{CFFBA1A1-2389-4823-89B1-BCF24113CA8E}">
      <dsp:nvSpPr>
        <dsp:cNvPr id="0" name=""/>
        <dsp:cNvSpPr/>
      </dsp:nvSpPr>
      <dsp:spPr>
        <a:xfrm>
          <a:off x="4003118" y="1709032"/>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出具交易鉴证书</a:t>
          </a:r>
          <a:endParaRPr lang="zh-CN" altLang="en-US" sz="1100" b="1" kern="1200"/>
        </a:p>
      </dsp:txBody>
      <dsp:txXfrm>
        <a:off x="4018121" y="1724035"/>
        <a:ext cx="823721" cy="482230"/>
      </dsp:txXfrm>
    </dsp:sp>
    <dsp:sp modelId="{29049696-9A46-4A50-9AC5-F1F80F7C332B}">
      <dsp:nvSpPr>
        <dsp:cNvPr id="0" name=""/>
        <dsp:cNvSpPr/>
      </dsp:nvSpPr>
      <dsp:spPr>
        <a:xfrm rot="5400000">
          <a:off x="4339487" y="2281030"/>
          <a:ext cx="180990" cy="2117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zh-CN" altLang="en-US" sz="900" b="1" kern="1200"/>
        </a:p>
      </dsp:txBody>
      <dsp:txXfrm rot="-5400000">
        <a:off x="4366466" y="2296397"/>
        <a:ext cx="127034" cy="126693"/>
      </dsp:txXfrm>
    </dsp:sp>
    <dsp:sp modelId="{0438E97C-D343-4EEF-9C89-F50A9CE78CFC}">
      <dsp:nvSpPr>
        <dsp:cNvPr id="0" name=""/>
        <dsp:cNvSpPr/>
      </dsp:nvSpPr>
      <dsp:spPr>
        <a:xfrm>
          <a:off x="4003118" y="2562760"/>
          <a:ext cx="853727" cy="512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1" kern="1200"/>
            <a:t>资产交割</a:t>
          </a:r>
          <a:endParaRPr lang="zh-CN" altLang="en-US" sz="1100" b="1" kern="1200"/>
        </a:p>
      </dsp:txBody>
      <dsp:txXfrm>
        <a:off x="4018121" y="2577763"/>
        <a:ext cx="823721" cy="4822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CA2E2-7AE6-DC44-9729-A472C7450582}">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2384</Words>
  <Characters>13591</Characters>
  <Lines>113</Lines>
  <Paragraphs>31</Paragraphs>
  <TotalTime>0</TotalTime>
  <ScaleCrop>false</ScaleCrop>
  <LinksUpToDate>false</LinksUpToDate>
  <CharactersWithSpaces>15944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2015-07-09T04:07:00Z</dcterms:created>
  <dc:creator>shangpu</dc:creator>
  <cp:lastModifiedBy>spw</cp:lastModifiedBy>
  <dcterms:modified xsi:type="dcterms:W3CDTF">2017-09-15T03:25:45Z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